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9625EB" wp14:editId="500477FD">
            <wp:extent cx="2441619" cy="1733550"/>
            <wp:effectExtent l="0" t="0" r="0" b="0"/>
            <wp:docPr id="2" name="Рисунок 2" descr="https://imag.one/storage/img/2020/3/18/1584530162_b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.one/storage/img/2020/3/18/1584530162_b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54" cy="17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AE" w:rsidRP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  <w:r w:rsidRPr="00BC66AE"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  <w:t xml:space="preserve">Рекомендации «Как говорить с детьми о </w:t>
      </w:r>
      <w:proofErr w:type="spellStart"/>
      <w:r w:rsidRPr="00BC66AE"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  <w:t>коронавирусе</w:t>
      </w:r>
      <w:proofErr w:type="spellEnd"/>
      <w:r w:rsidRPr="00BC66AE"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  <w:t>»</w:t>
      </w:r>
    </w:p>
    <w:p w:rsidR="00BC66AE" w:rsidRDefault="00BC66AE" w:rsidP="00BC66AE">
      <w:pPr>
        <w:jc w:val="left"/>
        <w:textAlignment w:val="baseline"/>
        <w:outlineLvl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….</w:t>
      </w: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</w:p>
    <w:p w:rsidR="00BC66AE" w:rsidRPr="00BC66AE" w:rsidRDefault="00BC66AE" w:rsidP="00BC66AE">
      <w:pPr>
        <w:jc w:val="left"/>
        <w:textAlignment w:val="baseline"/>
        <w:outlineLvl w:val="0"/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 w:rsidRPr="00BC66AE"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  <w:lastRenderedPageBreak/>
        <w:t xml:space="preserve">Рекомендации «Как говорить с детьми о </w:t>
      </w:r>
      <w:proofErr w:type="spellStart"/>
      <w:r w:rsidRPr="00BC66AE"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  <w:t>коронавирусе</w:t>
      </w:r>
      <w:proofErr w:type="spellEnd"/>
      <w:r w:rsidRPr="00BC66AE">
        <w:rPr>
          <w:rFonts w:eastAsia="Times New Roman" w:cs="Times New Roman"/>
          <w:color w:val="FF0000"/>
          <w:kern w:val="36"/>
          <w:sz w:val="48"/>
          <w:szCs w:val="48"/>
          <w:lang w:eastAsia="ru-RU"/>
        </w:rPr>
        <w:t>»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— или слышат от других людей, —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Задавайте открытые вопросы и слушайте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— просто воспользуйтесь возможностью напомнить им о правилах гигиены, не внушая новых опасений.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 Будьте честны: объясните правду доступным для ребенка языком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3. Покажите им, как защитить себя и своих друзей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других заболеваний —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4. Подбодрите их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привычному расписанию</w:t>
      </w:r>
      <w:proofErr w:type="gramEnd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</w:t>
      </w:r>
      <w:proofErr w:type="spellEnd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</w:t>
      </w:r>
      <w:r w:rsidRPr="00BC66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Проверьте, испытывают ли они на себе стигму или распространяют ее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Вспышка </w:t>
      </w:r>
      <w:proofErr w:type="spellStart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Объясните, что </w:t>
      </w:r>
      <w:proofErr w:type="spellStart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</w:t>
      </w:r>
      <w:proofErr w:type="spellEnd"/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6. Ищите помощников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7. Позаботьтесь о себе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8. Завершите разговор, демонстрируя заботу</w:t>
      </w:r>
    </w:p>
    <w:p w:rsidR="00BC66AE" w:rsidRPr="00BC66AE" w:rsidRDefault="00BC66AE" w:rsidP="00BC66AE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BC66AE" w:rsidRPr="00BC66AE" w:rsidRDefault="00BC66AE" w:rsidP="00BC66AE">
      <w:pPr>
        <w:shd w:val="clear" w:color="auto" w:fill="FFFFFF"/>
        <w:spacing w:beforeAutospacing="1" w:afterAutospacing="1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  <w:r w:rsidRPr="00BC66AE">
        <w:rPr>
          <w:rFonts w:ascii="Arial" w:eastAsia="Times New Roman" w:hAnsi="Arial" w:cs="Arial"/>
          <w:noProof/>
          <w:color w:val="BA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E8AC195" wp14:editId="2C316A37">
            <wp:extent cx="5949950" cy="4210050"/>
            <wp:effectExtent l="0" t="0" r="0" b="0"/>
            <wp:docPr id="1" name="Рисунок 1" descr="http://detsad2turinsk.com.ru/wp-content/uploads/2020/03/a4-8-soveti_1980x1400px-1024x7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turinsk.com.ru/wp-content/uploads/2020/03/a4-8-soveti_1980x1400px-1024x7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Источник информации:      </w:t>
      </w:r>
      <w:hyperlink r:id="rId8" w:history="1">
        <w:r w:rsidRPr="00BC66AE">
          <w:rPr>
            <w:rFonts w:ascii="Arial" w:eastAsia="Times New Roman" w:hAnsi="Arial" w:cs="Arial"/>
            <w:color w:val="BA0000"/>
            <w:sz w:val="24"/>
            <w:szCs w:val="24"/>
            <w:bdr w:val="none" w:sz="0" w:space="0" w:color="auto" w:frame="1"/>
            <w:lang w:eastAsia="ru-RU"/>
          </w:rPr>
          <w:t>https://rospotrebnadzor.ru/about/info/news/news_details.php?</w:t>
        </w:r>
      </w:hyperlink>
    </w:p>
    <w:p w:rsidR="00EA1492" w:rsidRDefault="00EA1492"/>
    <w:sectPr w:rsidR="00EA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AE"/>
    <w:rsid w:val="008857C0"/>
    <w:rsid w:val="00BC66AE"/>
    <w:rsid w:val="00E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1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8827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bout/info/news/news_details.php?ELEMENT_ID=14109&amp;sphrase_id=20935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ad2turinsk.com.ru/wp-content/uploads/2020/03/a4-8-soveti_1980x1400px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2020-04-08T09:28:00Z</dcterms:created>
  <dcterms:modified xsi:type="dcterms:W3CDTF">2020-04-08T09:33:00Z</dcterms:modified>
</cp:coreProperties>
</file>