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A3" w:rsidRDefault="00D34CA3" w:rsidP="00D34CA3">
      <w:pPr>
        <w:jc w:val="center"/>
        <w:rPr>
          <w:b/>
        </w:rPr>
      </w:pPr>
      <w:r w:rsidRPr="000C3465">
        <w:rPr>
          <w:b/>
        </w:rPr>
        <w:t xml:space="preserve">МУНИЦИПАЛЬНОЕ ОБЩЕОБРАЗОВАТЕЛЬНОЕ УЧРЕЖДЕНИЕ </w:t>
      </w:r>
    </w:p>
    <w:p w:rsidR="00D34CA3" w:rsidRDefault="00D34CA3" w:rsidP="00D34CA3">
      <w:pPr>
        <w:jc w:val="center"/>
        <w:rPr>
          <w:b/>
        </w:rPr>
      </w:pPr>
      <w:r>
        <w:rPr>
          <w:b/>
        </w:rPr>
        <w:t>ГОРОДИЩЕНСКАЯ</w:t>
      </w:r>
      <w:r w:rsidRPr="000C3465">
        <w:rPr>
          <w:b/>
        </w:rPr>
        <w:t xml:space="preserve"> СРЕДНЯЯ ОБЩЕОБРАЗОВАТЕЛЬНАЯ ШКОЛА</w:t>
      </w:r>
    </w:p>
    <w:p w:rsidR="00D34CA3" w:rsidRDefault="00D34CA3" w:rsidP="00D34CA3">
      <w:pPr>
        <w:rPr>
          <w:b/>
        </w:rPr>
      </w:pPr>
    </w:p>
    <w:p w:rsidR="00D34CA3" w:rsidRDefault="00D34CA3" w:rsidP="00D34CA3">
      <w:pPr>
        <w:rPr>
          <w:b/>
        </w:rPr>
      </w:pPr>
    </w:p>
    <w:p w:rsidR="00D34CA3" w:rsidRDefault="00D34CA3" w:rsidP="00D34CA3">
      <w:pPr>
        <w:rPr>
          <w:b/>
        </w:rPr>
      </w:pPr>
    </w:p>
    <w:p w:rsidR="00D34CA3" w:rsidRDefault="00D34CA3" w:rsidP="00D34CA3">
      <w:pPr>
        <w:rPr>
          <w:b/>
        </w:rPr>
      </w:pPr>
    </w:p>
    <w:p w:rsidR="00D34CA3" w:rsidRDefault="00D34CA3" w:rsidP="00D34CA3">
      <w:pPr>
        <w:rPr>
          <w:b/>
        </w:rPr>
      </w:pPr>
    </w:p>
    <w:p w:rsidR="00D34CA3" w:rsidRDefault="00D34CA3" w:rsidP="00D34CA3">
      <w:pPr>
        <w:rPr>
          <w:b/>
        </w:rPr>
      </w:pPr>
    </w:p>
    <w:p w:rsidR="00D34CA3" w:rsidRDefault="00D34CA3" w:rsidP="00D34CA3">
      <w:pPr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D34CA3" w:rsidTr="00AF4A5F">
        <w:tc>
          <w:tcPr>
            <w:tcW w:w="4077" w:type="dxa"/>
          </w:tcPr>
          <w:p w:rsidR="00D34CA3" w:rsidRDefault="00D34CA3" w:rsidP="00AF4A5F">
            <w:pPr>
              <w:rPr>
                <w:b/>
              </w:rPr>
            </w:pPr>
          </w:p>
        </w:tc>
        <w:tc>
          <w:tcPr>
            <w:tcW w:w="5494" w:type="dxa"/>
          </w:tcPr>
          <w:p w:rsidR="00D34CA3" w:rsidRPr="00EA0B78" w:rsidRDefault="00D34CA3" w:rsidP="00AF4A5F">
            <w:pPr>
              <w:rPr>
                <w:b/>
                <w:color w:val="auto"/>
                <w:sz w:val="28"/>
                <w:szCs w:val="28"/>
              </w:rPr>
            </w:pPr>
            <w:r w:rsidRPr="00587231">
              <w:rPr>
                <w:b/>
                <w:sz w:val="28"/>
                <w:szCs w:val="28"/>
              </w:rPr>
              <w:t>Приложение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A0B78" w:rsidRPr="00EA0B78">
              <w:rPr>
                <w:b/>
                <w:color w:val="auto"/>
                <w:sz w:val="28"/>
                <w:szCs w:val="28"/>
              </w:rPr>
              <w:t>9</w:t>
            </w:r>
          </w:p>
          <w:p w:rsidR="00D34CA3" w:rsidRPr="00B06F71" w:rsidRDefault="00D34CA3" w:rsidP="00AF4A5F">
            <w:pPr>
              <w:rPr>
                <w:b/>
                <w:sz w:val="28"/>
                <w:szCs w:val="28"/>
              </w:rPr>
            </w:pPr>
            <w:r w:rsidRPr="00587231">
              <w:rPr>
                <w:b/>
                <w:sz w:val="28"/>
                <w:szCs w:val="28"/>
              </w:rPr>
              <w:t xml:space="preserve">к </w:t>
            </w:r>
            <w:r>
              <w:rPr>
                <w:b/>
                <w:sz w:val="28"/>
                <w:szCs w:val="28"/>
              </w:rPr>
              <w:t>О</w:t>
            </w:r>
            <w:r w:rsidRPr="00587231">
              <w:rPr>
                <w:b/>
                <w:sz w:val="28"/>
                <w:szCs w:val="28"/>
              </w:rPr>
              <w:t>ОП СОО М</w:t>
            </w:r>
            <w:r>
              <w:rPr>
                <w:b/>
                <w:sz w:val="28"/>
                <w:szCs w:val="28"/>
              </w:rPr>
              <w:t>А</w:t>
            </w:r>
            <w:r w:rsidRPr="00587231">
              <w:rPr>
                <w:b/>
                <w:sz w:val="28"/>
                <w:szCs w:val="28"/>
              </w:rPr>
              <w:t xml:space="preserve">ОУ </w:t>
            </w:r>
            <w:r>
              <w:rPr>
                <w:b/>
                <w:sz w:val="28"/>
                <w:szCs w:val="28"/>
              </w:rPr>
              <w:t>ГОРОДИЩЕНСКОЙ СОШ</w:t>
            </w:r>
          </w:p>
        </w:tc>
      </w:tr>
    </w:tbl>
    <w:p w:rsidR="00D34CA3" w:rsidRDefault="00D34CA3" w:rsidP="00D34CA3">
      <w:pPr>
        <w:rPr>
          <w:b/>
        </w:rPr>
      </w:pPr>
    </w:p>
    <w:p w:rsidR="00D34CA3" w:rsidRDefault="00D34CA3" w:rsidP="00D34CA3">
      <w:pPr>
        <w:rPr>
          <w:b/>
        </w:rPr>
      </w:pPr>
    </w:p>
    <w:p w:rsidR="00D34CA3" w:rsidRDefault="00D34CA3" w:rsidP="00D34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D34CA3" w:rsidRDefault="00D34CA3" w:rsidP="00D34CA3">
      <w:pPr>
        <w:jc w:val="center"/>
        <w:rPr>
          <w:b/>
          <w:sz w:val="28"/>
          <w:szCs w:val="28"/>
        </w:rPr>
      </w:pPr>
    </w:p>
    <w:p w:rsidR="00D34CA3" w:rsidRDefault="00D34CA3" w:rsidP="00D34CA3">
      <w:pPr>
        <w:jc w:val="center"/>
        <w:rPr>
          <w:b/>
          <w:sz w:val="28"/>
          <w:szCs w:val="28"/>
        </w:rPr>
      </w:pPr>
    </w:p>
    <w:p w:rsidR="00D34CA3" w:rsidRPr="00B06F71" w:rsidRDefault="00D34CA3" w:rsidP="00D34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D34CA3" w:rsidRPr="00BB5666" w:rsidRDefault="00D34CA3" w:rsidP="00D34CA3">
      <w:pPr>
        <w:jc w:val="center"/>
        <w:rPr>
          <w:b/>
          <w:sz w:val="36"/>
          <w:szCs w:val="36"/>
        </w:rPr>
      </w:pPr>
      <w:r w:rsidRPr="00BB5666">
        <w:rPr>
          <w:b/>
          <w:sz w:val="36"/>
          <w:szCs w:val="36"/>
        </w:rPr>
        <w:t>Рабочая программа учебного предмета</w:t>
      </w:r>
    </w:p>
    <w:p w:rsidR="00D34CA3" w:rsidRPr="00BB5666" w:rsidRDefault="00D34CA3" w:rsidP="00D34CA3">
      <w:pPr>
        <w:jc w:val="center"/>
        <w:rPr>
          <w:b/>
          <w:sz w:val="36"/>
          <w:szCs w:val="36"/>
        </w:rPr>
      </w:pPr>
      <w:r w:rsidRPr="00BB5666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ФИЗИКА</w:t>
      </w:r>
      <w:r w:rsidRPr="00BB5666">
        <w:rPr>
          <w:b/>
          <w:sz w:val="36"/>
          <w:szCs w:val="36"/>
        </w:rPr>
        <w:t>»</w:t>
      </w:r>
    </w:p>
    <w:p w:rsidR="00D34CA3" w:rsidRDefault="00D34CA3" w:rsidP="00D34C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Среднее</w:t>
      </w:r>
      <w:r w:rsidRPr="00BB5666">
        <w:rPr>
          <w:b/>
          <w:sz w:val="36"/>
          <w:szCs w:val="36"/>
        </w:rPr>
        <w:t xml:space="preserve"> общее образование,</w:t>
      </w:r>
      <w:r>
        <w:rPr>
          <w:b/>
          <w:sz w:val="36"/>
          <w:szCs w:val="36"/>
        </w:rPr>
        <w:t xml:space="preserve"> 10-11 </w:t>
      </w:r>
      <w:r w:rsidRPr="00BB5666">
        <w:rPr>
          <w:b/>
          <w:sz w:val="36"/>
          <w:szCs w:val="36"/>
        </w:rPr>
        <w:t>классы</w:t>
      </w:r>
    </w:p>
    <w:p w:rsidR="00D34CA3" w:rsidRDefault="00D34CA3" w:rsidP="00D34C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(базовый уровень)</w:t>
      </w:r>
    </w:p>
    <w:p w:rsidR="00D34CA3" w:rsidRDefault="00D34CA3" w:rsidP="00D34CA3">
      <w:pPr>
        <w:jc w:val="center"/>
        <w:rPr>
          <w:b/>
          <w:sz w:val="36"/>
          <w:szCs w:val="36"/>
        </w:rPr>
      </w:pPr>
      <w:r w:rsidRPr="00BB5666">
        <w:rPr>
          <w:b/>
          <w:sz w:val="36"/>
          <w:szCs w:val="36"/>
        </w:rPr>
        <w:t>(Ф</w:t>
      </w:r>
      <w:r>
        <w:rPr>
          <w:b/>
          <w:sz w:val="36"/>
          <w:szCs w:val="36"/>
        </w:rPr>
        <w:t>ГОС</w:t>
      </w:r>
      <w:r w:rsidRPr="00BB5666">
        <w:rPr>
          <w:b/>
          <w:sz w:val="36"/>
          <w:szCs w:val="36"/>
        </w:rPr>
        <w:t>)</w:t>
      </w:r>
    </w:p>
    <w:p w:rsidR="00D34CA3" w:rsidRDefault="00D34CA3" w:rsidP="00D34C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D34CA3" w:rsidRDefault="00D34CA3" w:rsidP="00D34CA3">
      <w:pPr>
        <w:jc w:val="center"/>
        <w:rPr>
          <w:b/>
          <w:sz w:val="36"/>
          <w:szCs w:val="36"/>
        </w:rPr>
      </w:pPr>
    </w:p>
    <w:p w:rsidR="00D34CA3" w:rsidRDefault="00D34CA3" w:rsidP="00D34CA3">
      <w:pPr>
        <w:jc w:val="center"/>
        <w:rPr>
          <w:b/>
          <w:sz w:val="36"/>
          <w:szCs w:val="36"/>
        </w:rPr>
      </w:pPr>
    </w:p>
    <w:p w:rsidR="00D34CA3" w:rsidRDefault="00D34CA3" w:rsidP="00D34CA3">
      <w:pPr>
        <w:jc w:val="center"/>
        <w:rPr>
          <w:b/>
          <w:sz w:val="36"/>
          <w:szCs w:val="36"/>
        </w:rPr>
      </w:pPr>
    </w:p>
    <w:p w:rsidR="00D34CA3" w:rsidRDefault="00D34CA3" w:rsidP="00D34CA3">
      <w:pPr>
        <w:jc w:val="center"/>
        <w:rPr>
          <w:b/>
          <w:sz w:val="36"/>
          <w:szCs w:val="3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4CA3" w:rsidTr="00AF4A5F">
        <w:tc>
          <w:tcPr>
            <w:tcW w:w="4785" w:type="dxa"/>
          </w:tcPr>
          <w:p w:rsidR="00D34CA3" w:rsidRPr="00B06F71" w:rsidRDefault="00D34CA3" w:rsidP="00AF4A5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34CA3" w:rsidRPr="00587231" w:rsidRDefault="00D34CA3" w:rsidP="00AF4A5F">
            <w:pPr>
              <w:rPr>
                <w:b/>
                <w:sz w:val="28"/>
                <w:szCs w:val="28"/>
              </w:rPr>
            </w:pPr>
            <w:r w:rsidRPr="00587231">
              <w:rPr>
                <w:b/>
                <w:sz w:val="28"/>
                <w:szCs w:val="28"/>
              </w:rPr>
              <w:t>Составитель:</w:t>
            </w:r>
          </w:p>
          <w:p w:rsidR="00D34CA3" w:rsidRPr="00587231" w:rsidRDefault="00D34CA3" w:rsidP="00AF4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Кузеванова Наталья Фёдоровна</w:t>
            </w:r>
            <w:r w:rsidRPr="00587231">
              <w:rPr>
                <w:sz w:val="28"/>
                <w:szCs w:val="28"/>
              </w:rPr>
              <w:t>,</w:t>
            </w:r>
          </w:p>
          <w:p w:rsidR="00D34CA3" w:rsidRPr="00587231" w:rsidRDefault="00D34CA3" w:rsidP="00AF4A5F">
            <w:pPr>
              <w:rPr>
                <w:sz w:val="28"/>
                <w:szCs w:val="28"/>
              </w:rPr>
            </w:pPr>
            <w:r w:rsidRPr="00587231">
              <w:rPr>
                <w:sz w:val="28"/>
                <w:szCs w:val="28"/>
              </w:rPr>
              <w:t>учитель,</w:t>
            </w:r>
          </w:p>
          <w:p w:rsidR="00D34CA3" w:rsidRPr="0081338B" w:rsidRDefault="00D34CA3" w:rsidP="00AF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 квали</w:t>
            </w:r>
            <w:r w:rsidRPr="00587231">
              <w:rPr>
                <w:sz w:val="28"/>
                <w:szCs w:val="28"/>
              </w:rPr>
              <w:t>фикационная категория</w:t>
            </w:r>
          </w:p>
        </w:tc>
      </w:tr>
    </w:tbl>
    <w:p w:rsidR="00D34CA3" w:rsidRDefault="00D34CA3" w:rsidP="00D34C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</w:p>
    <w:p w:rsidR="00D34CA3" w:rsidRDefault="00D34CA3" w:rsidP="00D34CA3">
      <w:pPr>
        <w:jc w:val="center"/>
        <w:rPr>
          <w:b/>
          <w:sz w:val="36"/>
          <w:szCs w:val="36"/>
        </w:rPr>
      </w:pPr>
    </w:p>
    <w:p w:rsidR="00D34CA3" w:rsidRDefault="00D34CA3" w:rsidP="00D34CA3">
      <w:pPr>
        <w:jc w:val="center"/>
        <w:rPr>
          <w:b/>
          <w:sz w:val="36"/>
          <w:szCs w:val="36"/>
        </w:rPr>
      </w:pPr>
    </w:p>
    <w:p w:rsidR="00D34CA3" w:rsidRDefault="00D34CA3" w:rsidP="00D34CA3">
      <w:pPr>
        <w:jc w:val="center"/>
        <w:rPr>
          <w:sz w:val="28"/>
          <w:szCs w:val="28"/>
        </w:rPr>
      </w:pPr>
    </w:p>
    <w:p w:rsidR="00D34CA3" w:rsidRDefault="00D34CA3" w:rsidP="00D34CA3">
      <w:pPr>
        <w:jc w:val="center"/>
        <w:rPr>
          <w:sz w:val="28"/>
          <w:szCs w:val="28"/>
        </w:rPr>
      </w:pPr>
    </w:p>
    <w:p w:rsidR="00D34CA3" w:rsidRDefault="00D34CA3" w:rsidP="00D34CA3">
      <w:pPr>
        <w:jc w:val="center"/>
        <w:rPr>
          <w:sz w:val="28"/>
          <w:szCs w:val="28"/>
        </w:rPr>
      </w:pPr>
    </w:p>
    <w:p w:rsidR="00D34CA3" w:rsidRDefault="00D34CA3" w:rsidP="00D34CA3">
      <w:pPr>
        <w:jc w:val="center"/>
        <w:rPr>
          <w:sz w:val="28"/>
          <w:szCs w:val="28"/>
        </w:rPr>
      </w:pPr>
    </w:p>
    <w:p w:rsidR="00D34CA3" w:rsidRDefault="00D34CA3" w:rsidP="00D34CA3">
      <w:pPr>
        <w:jc w:val="center"/>
        <w:rPr>
          <w:sz w:val="28"/>
          <w:szCs w:val="28"/>
        </w:rPr>
      </w:pPr>
    </w:p>
    <w:p w:rsidR="00D34CA3" w:rsidRDefault="00D34CA3" w:rsidP="00D34CA3">
      <w:pPr>
        <w:jc w:val="center"/>
        <w:rPr>
          <w:sz w:val="28"/>
          <w:szCs w:val="28"/>
        </w:rPr>
      </w:pPr>
    </w:p>
    <w:p w:rsidR="00D34CA3" w:rsidRDefault="00D34CA3" w:rsidP="00D34C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Городище </w:t>
      </w:r>
    </w:p>
    <w:p w:rsidR="00D34CA3" w:rsidRPr="00D34CA3" w:rsidRDefault="00D34CA3" w:rsidP="00D34CA3">
      <w:pPr>
        <w:jc w:val="center"/>
      </w:pPr>
    </w:p>
    <w:p w:rsidR="00D34CA3" w:rsidRPr="00D34CA3" w:rsidRDefault="00D34CA3" w:rsidP="00D34CA3">
      <w:pPr>
        <w:pStyle w:val="a5"/>
        <w:numPr>
          <w:ilvl w:val="0"/>
          <w:numId w:val="3"/>
        </w:numPr>
        <w:overflowPunct w:val="0"/>
        <w:autoSpaceDE w:val="0"/>
        <w:autoSpaceDN w:val="0"/>
        <w:adjustRightInd w:val="0"/>
        <w:spacing w:after="200"/>
        <w:jc w:val="center"/>
        <w:textAlignment w:val="baseline"/>
        <w:rPr>
          <w:rStyle w:val="dash041e005f0431005f044b005f0447005f043d005f044b005f0439005f005fchar1char1"/>
          <w:b/>
          <w:bCs/>
        </w:rPr>
      </w:pPr>
      <w:r w:rsidRPr="00D34CA3">
        <w:rPr>
          <w:rStyle w:val="dash041e005f0431005f044b005f0447005f043d005f044b005f0439005f005fchar1char1"/>
          <w:b/>
          <w:bCs/>
        </w:rPr>
        <w:lastRenderedPageBreak/>
        <w:t>Планируемые результаты изучения учебного предмета «Химия»</w:t>
      </w:r>
    </w:p>
    <w:p w:rsidR="00D34CA3" w:rsidRPr="00D34CA3" w:rsidRDefault="00D34CA3" w:rsidP="00D34CA3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 xml:space="preserve">Планируемые результаты опираются на </w:t>
      </w:r>
      <w:r w:rsidRPr="00D34CA3">
        <w:rPr>
          <w:rFonts w:ascii="Times New Roman" w:hAnsi="Times New Roman" w:cs="Times New Roman"/>
          <w:b/>
          <w:bCs/>
          <w:sz w:val="24"/>
          <w:szCs w:val="24"/>
        </w:rPr>
        <w:t xml:space="preserve">ведущие целевые установки, </w:t>
      </w:r>
      <w:r w:rsidRPr="00D34CA3">
        <w:rPr>
          <w:rFonts w:ascii="Times New Roman" w:hAnsi="Times New Roman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D34CA3" w:rsidRPr="00D34CA3" w:rsidRDefault="00D34CA3" w:rsidP="00D34CA3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выделяется </w:t>
      </w:r>
      <w:r w:rsidRPr="00D34CA3">
        <w:rPr>
          <w:rFonts w:ascii="Times New Roman" w:hAnsi="Times New Roman" w:cs="Times New Roman"/>
          <w:b/>
          <w:bCs/>
          <w:sz w:val="24"/>
          <w:szCs w:val="24"/>
        </w:rPr>
        <w:t xml:space="preserve">следующие группы: </w:t>
      </w:r>
    </w:p>
    <w:p w:rsidR="00D34CA3" w:rsidRPr="00D34CA3" w:rsidRDefault="00D34CA3" w:rsidP="00D34CA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CA3">
        <w:rPr>
          <w:rFonts w:ascii="Times New Roman" w:hAnsi="Times New Roman" w:cs="Times New Roman"/>
          <w:sz w:val="24"/>
          <w:szCs w:val="24"/>
        </w:rPr>
        <w:t xml:space="preserve">личностные, включающие готовность и способность обучающихся к саморазвитию и личностному самоопределению, </w:t>
      </w:r>
      <w:proofErr w:type="spellStart"/>
      <w:r w:rsidRPr="00D34C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4CA3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</w:t>
      </w:r>
      <w:proofErr w:type="spellStart"/>
      <w:r w:rsidRPr="00D34CA3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D34CA3">
        <w:rPr>
          <w:rFonts w:ascii="Times New Roman" w:hAnsi="Times New Roman" w:cs="Times New Roman"/>
          <w:sz w:val="24"/>
          <w:szCs w:val="24"/>
        </w:rPr>
        <w:t xml:space="preserve">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D34CA3" w:rsidRPr="00D34CA3" w:rsidRDefault="00D34CA3" w:rsidP="00D34CA3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4CA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34CA3">
        <w:rPr>
          <w:rFonts w:ascii="Times New Roman" w:hAnsi="Times New Roman" w:cs="Times New Roman"/>
          <w:sz w:val="24"/>
          <w:szCs w:val="24"/>
        </w:rPr>
        <w:t xml:space="preserve">,  включающие освоенные обучающимися </w:t>
      </w:r>
      <w:proofErr w:type="spellStart"/>
      <w:r w:rsidRPr="00D34CA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34CA3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D34CA3" w:rsidRPr="00D34CA3" w:rsidRDefault="00D34CA3" w:rsidP="00D34CA3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CA3">
        <w:rPr>
          <w:rFonts w:ascii="Times New Roman" w:hAnsi="Times New Roman" w:cs="Times New Roman"/>
          <w:sz w:val="24"/>
          <w:szCs w:val="24"/>
        </w:rPr>
        <w:t>предметные,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D34CA3" w:rsidRPr="00D34CA3" w:rsidRDefault="00D34CA3" w:rsidP="00D34CA3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CA3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 «Химия» отражают:</w:t>
      </w:r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CA3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34C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4CA3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D34C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4CA3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 xml:space="preserve">6) толерантное сознание и поведение в поликультурном мире, готовность и способность </w:t>
      </w:r>
      <w:r w:rsidRPr="00D34CA3">
        <w:rPr>
          <w:rFonts w:ascii="Times New Roman" w:hAnsi="Times New Roman" w:cs="Times New Roman"/>
          <w:sz w:val="24"/>
          <w:szCs w:val="24"/>
        </w:rPr>
        <w:lastRenderedPageBreak/>
        <w:t>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CA3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D34C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4CA3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D34CA3" w:rsidRPr="00D34CA3" w:rsidRDefault="00D34CA3" w:rsidP="00D34CA3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4CA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34CA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«Химия» отражают:</w:t>
      </w:r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информационно-познавательной </w:t>
      </w:r>
      <w:r w:rsidRPr="00D34CA3">
        <w:rPr>
          <w:rFonts w:ascii="Times New Roman" w:hAnsi="Times New Roman" w:cs="Times New Roman"/>
          <w:sz w:val="24"/>
          <w:szCs w:val="24"/>
        </w:rPr>
        <w:lastRenderedPageBreak/>
        <w:t>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34CA3" w:rsidRPr="00D34CA3" w:rsidRDefault="00D34CA3" w:rsidP="00D34CA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34CA3" w:rsidRPr="00D34CA3" w:rsidRDefault="00D34CA3" w:rsidP="00D34CA3">
      <w:pPr>
        <w:overflowPunct w:val="0"/>
        <w:autoSpaceDE w:val="0"/>
        <w:autoSpaceDN w:val="0"/>
        <w:adjustRightInd w:val="0"/>
        <w:spacing w:after="200"/>
        <w:jc w:val="center"/>
        <w:textAlignment w:val="baseline"/>
        <w:rPr>
          <w:b/>
          <w:bCs/>
        </w:rPr>
      </w:pPr>
    </w:p>
    <w:p w:rsidR="00D34CA3" w:rsidRPr="00D34CA3" w:rsidRDefault="00D34CA3" w:rsidP="00D34CA3">
      <w:pPr>
        <w:overflowPunct w:val="0"/>
        <w:autoSpaceDE w:val="0"/>
        <w:autoSpaceDN w:val="0"/>
        <w:adjustRightInd w:val="0"/>
        <w:spacing w:after="200"/>
        <w:jc w:val="center"/>
        <w:textAlignment w:val="baseline"/>
        <w:rPr>
          <w:b/>
          <w:bCs/>
        </w:rPr>
      </w:pPr>
      <w:r w:rsidRPr="00D34CA3">
        <w:rPr>
          <w:b/>
          <w:bCs/>
        </w:rPr>
        <w:t>Предметные результаты</w:t>
      </w:r>
    </w:p>
    <w:p w:rsidR="00D34CA3" w:rsidRPr="00D34CA3" w:rsidRDefault="00D34CA3" w:rsidP="00D34C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Требования  к предметным результатам освоения базового курса Химия" (базовый уровень) отражают:</w:t>
      </w:r>
    </w:p>
    <w:p w:rsidR="00D34CA3" w:rsidRPr="00D34CA3" w:rsidRDefault="00D34CA3" w:rsidP="00D34C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34C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4CA3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D34CA3" w:rsidRPr="00D34CA3" w:rsidRDefault="00D34CA3" w:rsidP="00D34C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D34CA3" w:rsidRPr="00D34CA3" w:rsidRDefault="00D34CA3" w:rsidP="00D34C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D34CA3" w:rsidRPr="00D34CA3" w:rsidRDefault="00D34CA3" w:rsidP="00D34C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34C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4CA3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</w:t>
      </w:r>
    </w:p>
    <w:p w:rsidR="00D34CA3" w:rsidRPr="00D34CA3" w:rsidRDefault="00D34CA3" w:rsidP="00D34C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5) владение правилами техники безопасности при использовании химических веществ;</w:t>
      </w:r>
    </w:p>
    <w:p w:rsidR="00D34CA3" w:rsidRPr="00D34CA3" w:rsidRDefault="00D34CA3" w:rsidP="00D34C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D34C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4CA3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источников;</w:t>
      </w:r>
    </w:p>
    <w:p w:rsidR="00D34CA3" w:rsidRPr="00D34CA3" w:rsidRDefault="00D34CA3" w:rsidP="00D34C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 xml:space="preserve">7) для </w:t>
      </w:r>
      <w:proofErr w:type="gramStart"/>
      <w:r w:rsidRPr="00D34C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4CA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овладение основными доступными методами научного познания;</w:t>
      </w:r>
    </w:p>
    <w:p w:rsidR="00D34CA3" w:rsidRPr="00D34CA3" w:rsidRDefault="00D34CA3" w:rsidP="00D34C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A3">
        <w:rPr>
          <w:rFonts w:ascii="Times New Roman" w:hAnsi="Times New Roman" w:cs="Times New Roman"/>
          <w:sz w:val="24"/>
          <w:szCs w:val="24"/>
        </w:rP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p w:rsidR="00D34CA3" w:rsidRPr="00D34CA3" w:rsidRDefault="00D34CA3" w:rsidP="00D34CA3">
      <w:pPr>
        <w:rPr>
          <w:rFonts w:eastAsia="Times New Roman"/>
          <w:b/>
          <w:color w:val="000000"/>
        </w:rPr>
      </w:pPr>
      <w:r w:rsidRPr="00D34CA3">
        <w:rPr>
          <w:rFonts w:eastAsia="Times New Roman"/>
          <w:b/>
          <w:color w:val="000000"/>
        </w:rPr>
        <w:t>В результате изучения учебного предмета «Химия» на уровне среднего общего образования:</w:t>
      </w:r>
    </w:p>
    <w:p w:rsidR="00D34CA3" w:rsidRPr="00D34CA3" w:rsidRDefault="00D34CA3" w:rsidP="00D34CA3">
      <w:pPr>
        <w:rPr>
          <w:rFonts w:eastAsia="Times New Roman"/>
          <w:b/>
          <w:color w:val="000000"/>
        </w:rPr>
      </w:pPr>
      <w:r w:rsidRPr="00D34CA3">
        <w:rPr>
          <w:rFonts w:eastAsia="Times New Roman"/>
          <w:b/>
          <w:color w:val="000000"/>
        </w:rPr>
        <w:lastRenderedPageBreak/>
        <w:t>Выпускник на базовом уровне научится: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sz w:val="24"/>
          <w:szCs w:val="24"/>
        </w:rPr>
        <w:t>использовать знания о составе, строении и химических свойствах веще</w:t>
      </w:r>
      <w:proofErr w:type="gramStart"/>
      <w:r w:rsidRPr="00D34CA3">
        <w:rPr>
          <w:sz w:val="24"/>
          <w:szCs w:val="24"/>
        </w:rPr>
        <w:t>ств дл</w:t>
      </w:r>
      <w:proofErr w:type="gramEnd"/>
      <w:r w:rsidRPr="00D34CA3">
        <w:rPr>
          <w:sz w:val="24"/>
          <w:szCs w:val="24"/>
        </w:rPr>
        <w:t>я безопасного применения в практической деятельности;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sz w:val="24"/>
          <w:szCs w:val="24"/>
        </w:rPr>
        <w:lastRenderedPageBreak/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sz w:val="24"/>
          <w:szCs w:val="24"/>
        </w:rPr>
        <w:t>приводить примеры гидролиза солей в повседневной жизни человека;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rStyle w:val="aa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D34CA3">
        <w:rPr>
          <w:sz w:val="24"/>
          <w:szCs w:val="24"/>
        </w:rPr>
        <w:t>естественно-научной</w:t>
      </w:r>
      <w:proofErr w:type="spellEnd"/>
      <w:proofErr w:type="gramEnd"/>
      <w:r w:rsidRPr="00D34CA3">
        <w:rPr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D34CA3" w:rsidRPr="00D34CA3" w:rsidRDefault="00D34CA3" w:rsidP="00D34CA3">
      <w:pPr>
        <w:pStyle w:val="a0"/>
        <w:rPr>
          <w:sz w:val="24"/>
          <w:szCs w:val="24"/>
        </w:rPr>
      </w:pPr>
      <w:r w:rsidRPr="00D34CA3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D34CA3" w:rsidRPr="00D34CA3" w:rsidRDefault="00D34CA3" w:rsidP="00D34CA3">
      <w:pPr>
        <w:rPr>
          <w:rFonts w:eastAsia="Times New Roman"/>
          <w:color w:val="000000"/>
        </w:rPr>
      </w:pPr>
    </w:p>
    <w:p w:rsidR="00D34CA3" w:rsidRPr="00D34CA3" w:rsidRDefault="00D34CA3" w:rsidP="00D34CA3">
      <w:pPr>
        <w:rPr>
          <w:rFonts w:eastAsia="Times New Roman"/>
          <w:b/>
          <w:color w:val="000000"/>
        </w:rPr>
      </w:pPr>
      <w:r w:rsidRPr="00D34CA3">
        <w:rPr>
          <w:rFonts w:eastAsia="Times New Roman"/>
          <w:b/>
          <w:color w:val="000000"/>
        </w:rPr>
        <w:t>Выпускник на базовом уровне получит возможность научиться:</w:t>
      </w:r>
    </w:p>
    <w:p w:rsidR="00D34CA3" w:rsidRPr="00D34CA3" w:rsidRDefault="00D34CA3" w:rsidP="00D34CA3">
      <w:pPr>
        <w:pStyle w:val="a0"/>
        <w:rPr>
          <w:i/>
          <w:sz w:val="24"/>
          <w:szCs w:val="24"/>
        </w:rPr>
      </w:pPr>
      <w:r w:rsidRPr="00D34CA3">
        <w:rPr>
          <w:i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D34CA3" w:rsidRPr="00D34CA3" w:rsidRDefault="00D34CA3" w:rsidP="00D34CA3">
      <w:pPr>
        <w:pStyle w:val="a0"/>
        <w:rPr>
          <w:i/>
          <w:sz w:val="24"/>
          <w:szCs w:val="24"/>
        </w:rPr>
      </w:pPr>
      <w:r w:rsidRPr="00D34CA3">
        <w:rPr>
          <w:i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D34CA3" w:rsidRPr="00D34CA3" w:rsidRDefault="00D34CA3" w:rsidP="00D34CA3">
      <w:pPr>
        <w:pStyle w:val="a0"/>
        <w:rPr>
          <w:i/>
          <w:sz w:val="24"/>
          <w:szCs w:val="24"/>
        </w:rPr>
      </w:pPr>
      <w:r w:rsidRPr="00D34CA3">
        <w:rPr>
          <w:i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D34CA3" w:rsidRPr="00D34CA3" w:rsidRDefault="00D34CA3" w:rsidP="00D34CA3">
      <w:pPr>
        <w:pStyle w:val="a0"/>
        <w:rPr>
          <w:i/>
          <w:sz w:val="24"/>
          <w:szCs w:val="24"/>
        </w:rPr>
      </w:pPr>
      <w:r w:rsidRPr="00D34CA3">
        <w:rPr>
          <w:i/>
          <w:sz w:val="24"/>
          <w:szCs w:val="24"/>
        </w:rPr>
        <w:t>устанавливать генетическую связь между классами органических веще</w:t>
      </w:r>
      <w:proofErr w:type="gramStart"/>
      <w:r w:rsidRPr="00D34CA3">
        <w:rPr>
          <w:i/>
          <w:sz w:val="24"/>
          <w:szCs w:val="24"/>
        </w:rPr>
        <w:t>ств дл</w:t>
      </w:r>
      <w:proofErr w:type="gramEnd"/>
      <w:r w:rsidRPr="00D34CA3">
        <w:rPr>
          <w:i/>
          <w:sz w:val="24"/>
          <w:szCs w:val="24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D34CA3" w:rsidRPr="00D34CA3" w:rsidRDefault="00D34CA3" w:rsidP="00D34CA3">
      <w:pPr>
        <w:pStyle w:val="a0"/>
        <w:rPr>
          <w:i/>
          <w:sz w:val="24"/>
          <w:szCs w:val="24"/>
        </w:rPr>
      </w:pPr>
      <w:r w:rsidRPr="00D34CA3">
        <w:rPr>
          <w:i/>
          <w:sz w:val="24"/>
          <w:szCs w:val="24"/>
        </w:rPr>
        <w:lastRenderedPageBreak/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860FD8" w:rsidRDefault="00860FD8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D34CA3" w:rsidRDefault="00D34CA3"/>
    <w:p w:rsidR="004544E5" w:rsidRDefault="004544E5" w:rsidP="004544E5">
      <w:pPr>
        <w:jc w:val="both"/>
      </w:pPr>
    </w:p>
    <w:p w:rsidR="004544E5" w:rsidRPr="00911BEE" w:rsidRDefault="004544E5" w:rsidP="004544E5">
      <w:pPr>
        <w:pStyle w:val="a5"/>
        <w:tabs>
          <w:tab w:val="left" w:pos="993"/>
        </w:tabs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Pr="00911BEE">
        <w:rPr>
          <w:b/>
          <w:bCs/>
          <w:szCs w:val="28"/>
        </w:rPr>
        <w:t>Содержание учебного предмета «</w:t>
      </w:r>
      <w:r>
        <w:rPr>
          <w:b/>
          <w:bCs/>
          <w:szCs w:val="28"/>
        </w:rPr>
        <w:t>Химия</w:t>
      </w:r>
      <w:r w:rsidRPr="00911BEE">
        <w:rPr>
          <w:b/>
          <w:bCs/>
          <w:szCs w:val="28"/>
        </w:rPr>
        <w:t>»</w:t>
      </w:r>
    </w:p>
    <w:p w:rsidR="004544E5" w:rsidRDefault="004544E5" w:rsidP="004544E5">
      <w:pPr>
        <w:ind w:firstLine="708"/>
        <w:jc w:val="both"/>
      </w:pPr>
    </w:p>
    <w:p w:rsidR="00D34CA3" w:rsidRDefault="00D34CA3" w:rsidP="004544E5">
      <w:pPr>
        <w:ind w:firstLine="708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В системе </w:t>
      </w:r>
      <w:proofErr w:type="spellStart"/>
      <w:r>
        <w:rPr>
          <w:rFonts w:eastAsia="Times New Roman"/>
          <w:color w:val="000000"/>
        </w:rPr>
        <w:t>естественно-научного</w:t>
      </w:r>
      <w:proofErr w:type="spellEnd"/>
      <w:r>
        <w:rPr>
          <w:rFonts w:eastAsia="Times New Roman"/>
          <w:color w:val="000000"/>
        </w:rPr>
        <w:t xml:space="preserve">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 </w:t>
      </w:r>
      <w:proofErr w:type="gramEnd"/>
    </w:p>
    <w:p w:rsidR="00D34CA3" w:rsidRDefault="00D34CA3" w:rsidP="004544E5">
      <w:pPr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D34CA3" w:rsidRDefault="00D34CA3" w:rsidP="004544E5">
      <w:pPr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соответствии с ФГОС СОО </w:t>
      </w:r>
      <w:r w:rsidR="004544E5">
        <w:t xml:space="preserve">химия </w:t>
      </w:r>
      <w:r>
        <w:rPr>
          <w:rFonts w:eastAsia="Times New Roman"/>
          <w:color w:val="000000"/>
        </w:rPr>
        <w:t xml:space="preserve"> изучаться на базовом уровн</w:t>
      </w:r>
      <w:r w:rsidR="004544E5">
        <w:t>е</w:t>
      </w:r>
      <w:r>
        <w:rPr>
          <w:rFonts w:eastAsia="Times New Roman"/>
          <w:color w:val="000000"/>
        </w:rPr>
        <w:t>.</w:t>
      </w:r>
    </w:p>
    <w:p w:rsidR="00D34CA3" w:rsidRDefault="00D34CA3" w:rsidP="004544E5">
      <w:pPr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Изучение химии на базовом уровне ориентировано на обеспечение общеобразовательной и общекультурной подготовки выпускников.</w:t>
      </w:r>
    </w:p>
    <w:p w:rsidR="00D34CA3" w:rsidRDefault="00D34CA3" w:rsidP="004544E5">
      <w:pPr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D34CA3" w:rsidRDefault="00D34CA3" w:rsidP="004544E5">
      <w:pPr>
        <w:ind w:firstLine="708"/>
        <w:jc w:val="both"/>
        <w:rPr>
          <w:rFonts w:eastAsia="Times New Roman"/>
          <w:color w:val="000000"/>
        </w:rPr>
      </w:pPr>
      <w:bookmarkStart w:id="0" w:name="h.gjdgxs" w:colFirst="0" w:colLast="0"/>
      <w:bookmarkEnd w:id="0"/>
      <w:proofErr w:type="gramStart"/>
      <w:r>
        <w:rPr>
          <w:rFonts w:eastAsia="Times New Roman"/>
          <w:color w:val="000000"/>
        </w:rPr>
        <w:t xml:space="preserve"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>
        <w:rPr>
          <w:rFonts w:eastAsia="Times New Roman"/>
          <w:color w:val="000000"/>
        </w:rPr>
        <w:t>межпредметных</w:t>
      </w:r>
      <w:proofErr w:type="spellEnd"/>
      <w:r>
        <w:rPr>
          <w:rFonts w:eastAsia="Times New Roman"/>
          <w:color w:val="000000"/>
        </w:rPr>
        <w:t xml:space="preserve"> связях с предметами областей естественных, математических и гуманитарных наук.</w:t>
      </w:r>
      <w:proofErr w:type="gramEnd"/>
    </w:p>
    <w:p w:rsidR="00D34CA3" w:rsidRDefault="004544E5" w:rsidP="004544E5">
      <w:pPr>
        <w:ind w:firstLine="708"/>
        <w:jc w:val="both"/>
        <w:rPr>
          <w:rFonts w:eastAsia="Times New Roman"/>
          <w:color w:val="000000"/>
        </w:rPr>
      </w:pPr>
      <w:r>
        <w:t>П</w:t>
      </w:r>
      <w:r w:rsidR="00D34CA3">
        <w:rPr>
          <w:rFonts w:eastAsia="Times New Roman"/>
          <w:color w:val="000000"/>
        </w:rPr>
        <w:t>рограмма</w:t>
      </w:r>
      <w:r>
        <w:t xml:space="preserve"> </w:t>
      </w:r>
      <w:r w:rsidR="00D34CA3">
        <w:rPr>
          <w:rFonts w:eastAsia="Times New Roman"/>
          <w:color w:val="000000"/>
        </w:rPr>
        <w:t xml:space="preserve"> учебного предмета «Химия» составлена на основе модульного принципа построения учебного материала, не определяет количество часов на изучение учебного предмета и классы, в которых предмет может изучаться. Курсивом в примерных учебных программах выделены элементы содержания, относящиеся к результатам, которым обучающиеся «получат возможность научиться».</w:t>
      </w:r>
    </w:p>
    <w:p w:rsidR="00D34CA3" w:rsidRDefault="004544E5" w:rsidP="004544E5">
      <w:pPr>
        <w:ind w:firstLine="708"/>
        <w:jc w:val="both"/>
        <w:rPr>
          <w:rFonts w:eastAsia="Times New Roman"/>
          <w:color w:val="000000"/>
        </w:rPr>
      </w:pPr>
      <w:r>
        <w:t>П</w:t>
      </w:r>
      <w:r w:rsidR="00D34CA3">
        <w:rPr>
          <w:rFonts w:eastAsia="Times New Roman"/>
          <w:color w:val="000000"/>
        </w:rPr>
        <w:t>рограмма</w:t>
      </w:r>
      <w:r>
        <w:t xml:space="preserve"> </w:t>
      </w:r>
      <w:r w:rsidR="00D34CA3">
        <w:rPr>
          <w:rFonts w:eastAsia="Times New Roman"/>
          <w:color w:val="000000"/>
        </w:rPr>
        <w:t xml:space="preserve"> учитывает возможность получения </w:t>
      </w:r>
      <w:proofErr w:type="gramStart"/>
      <w:r w:rsidR="00D34CA3">
        <w:rPr>
          <w:rFonts w:eastAsia="Times New Roman"/>
          <w:color w:val="000000"/>
        </w:rPr>
        <w:t>знаний</w:t>
      </w:r>
      <w:proofErr w:type="gramEnd"/>
      <w:r w:rsidR="00D34CA3">
        <w:rPr>
          <w:rFonts w:eastAsia="Times New Roman"/>
          <w:color w:val="000000"/>
        </w:rPr>
        <w:t xml:space="preserve"> в том числе через практическую деятельность. В программе содержится примерный перечень практических работ. При составлении рабочей программы учитель вправе выбрать из перечня работы, которые считает наиболее целесообразными, с учетом необходимости достижения предметных результатов.</w:t>
      </w:r>
    </w:p>
    <w:p w:rsidR="00D34CA3" w:rsidRDefault="00D34CA3" w:rsidP="004544E5">
      <w:pPr>
        <w:jc w:val="both"/>
      </w:pPr>
    </w:p>
    <w:p w:rsidR="004544E5" w:rsidRDefault="004544E5" w:rsidP="004544E5">
      <w:pPr>
        <w:tabs>
          <w:tab w:val="left" w:pos="993"/>
        </w:tabs>
        <w:ind w:firstLine="709"/>
        <w:jc w:val="both"/>
      </w:pPr>
      <w:r w:rsidRPr="00157AE3">
        <w:rPr>
          <w:i/>
          <w:iCs/>
        </w:rPr>
        <w:t>Элементы содержания</w:t>
      </w:r>
      <w:r>
        <w:t xml:space="preserve"> </w:t>
      </w:r>
      <w:r w:rsidRPr="00157AE3">
        <w:rPr>
          <w:i/>
          <w:iCs/>
        </w:rPr>
        <w:t>учебного предмета «</w:t>
      </w:r>
      <w:r>
        <w:rPr>
          <w:i/>
          <w:iCs/>
        </w:rPr>
        <w:t>Физика</w:t>
      </w:r>
      <w:r w:rsidRPr="00157AE3">
        <w:rPr>
          <w:i/>
          <w:iCs/>
        </w:rPr>
        <w:t>», относящиеся к результатам, которы</w:t>
      </w:r>
      <w:r>
        <w:rPr>
          <w:i/>
          <w:iCs/>
        </w:rPr>
        <w:t>м</w:t>
      </w:r>
      <w:r w:rsidRPr="00157AE3">
        <w:rPr>
          <w:i/>
          <w:iCs/>
        </w:rPr>
        <w:t xml:space="preserve"> учащиеся «получат возможность научиться», выделены курсивом.</w:t>
      </w:r>
      <w:r w:rsidRPr="00157AE3">
        <w:t xml:space="preserve"> </w:t>
      </w:r>
    </w:p>
    <w:p w:rsidR="004544E5" w:rsidRDefault="004544E5" w:rsidP="004544E5">
      <w:pPr>
        <w:jc w:val="both"/>
        <w:rPr>
          <w:rFonts w:eastAsia="Times New Roman"/>
          <w:color w:val="000000"/>
        </w:rPr>
      </w:pPr>
    </w:p>
    <w:p w:rsidR="00D34CA3" w:rsidRDefault="00D34CA3" w:rsidP="004544E5">
      <w:pPr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Cs w:val="28"/>
        </w:rPr>
        <w:t>Базовый уровень</w:t>
      </w:r>
    </w:p>
    <w:p w:rsidR="00D34CA3" w:rsidRPr="00447954" w:rsidRDefault="00D34CA3" w:rsidP="004544E5">
      <w:pPr>
        <w:jc w:val="both"/>
        <w:rPr>
          <w:rFonts w:eastAsia="Times New Roman"/>
          <w:b/>
          <w:color w:val="000000"/>
        </w:rPr>
      </w:pPr>
      <w:r w:rsidRPr="00447954">
        <w:rPr>
          <w:rFonts w:eastAsia="Times New Roman"/>
          <w:b/>
          <w:color w:val="000000"/>
        </w:rPr>
        <w:t>Основы органической химии</w:t>
      </w:r>
    </w:p>
    <w:p w:rsidR="00D34CA3" w:rsidRDefault="00D34CA3" w:rsidP="004544E5">
      <w:pPr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D34CA3" w:rsidRDefault="00D34CA3" w:rsidP="004544E5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D34CA3" w:rsidRDefault="00D34CA3" w:rsidP="004544E5">
      <w:pPr>
        <w:ind w:firstLine="720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lastRenderedPageBreak/>
        <w:t>Алканы</w:t>
      </w:r>
      <w:proofErr w:type="spellEnd"/>
      <w:r>
        <w:rPr>
          <w:rFonts w:eastAsia="Times New Roman"/>
          <w:color w:val="000000"/>
        </w:rPr>
        <w:t xml:space="preserve">. </w:t>
      </w:r>
      <w:r>
        <w:rPr>
          <w:rFonts w:eastAsia="Times New Roman"/>
          <w:i/>
          <w:color w:val="000000"/>
        </w:rPr>
        <w:t>Строение молекулы метана</w:t>
      </w:r>
      <w:r>
        <w:rPr>
          <w:rFonts w:eastAsia="Times New Roman"/>
          <w:color w:val="000000"/>
        </w:rPr>
        <w:t xml:space="preserve">. Гомологический ряд </w:t>
      </w:r>
      <w:proofErr w:type="spellStart"/>
      <w:r>
        <w:rPr>
          <w:rFonts w:eastAsia="Times New Roman"/>
          <w:color w:val="000000"/>
        </w:rPr>
        <w:t>алканов</w:t>
      </w:r>
      <w:proofErr w:type="spellEnd"/>
      <w:r>
        <w:rPr>
          <w:rFonts w:eastAsia="Times New Roman"/>
          <w:color w:val="000000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>
        <w:rPr>
          <w:rFonts w:eastAsia="Times New Roman"/>
          <w:color w:val="000000"/>
        </w:rPr>
        <w:t>алканов</w:t>
      </w:r>
      <w:proofErr w:type="spellEnd"/>
      <w:r>
        <w:rPr>
          <w:rFonts w:eastAsia="Times New Roman"/>
          <w:color w:val="000000"/>
        </w:rPr>
        <w:t xml:space="preserve">. </w:t>
      </w:r>
      <w:r>
        <w:rPr>
          <w:rFonts w:eastAsia="Times New Roman"/>
          <w:i/>
          <w:color w:val="000000"/>
        </w:rPr>
        <w:t xml:space="preserve">Понятие о </w:t>
      </w:r>
      <w:proofErr w:type="spellStart"/>
      <w:r>
        <w:rPr>
          <w:rFonts w:eastAsia="Times New Roman"/>
          <w:i/>
          <w:color w:val="000000"/>
        </w:rPr>
        <w:t>циклоалканах</w:t>
      </w:r>
      <w:proofErr w:type="spellEnd"/>
      <w:r>
        <w:rPr>
          <w:rFonts w:eastAsia="Times New Roman"/>
          <w:i/>
          <w:color w:val="000000"/>
        </w:rPr>
        <w:t>.</w:t>
      </w:r>
    </w:p>
    <w:p w:rsidR="00D34CA3" w:rsidRDefault="00D34CA3" w:rsidP="004544E5">
      <w:pPr>
        <w:ind w:firstLine="720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Алкены</w:t>
      </w:r>
      <w:proofErr w:type="spellEnd"/>
      <w:r>
        <w:rPr>
          <w:rFonts w:eastAsia="Times New Roman"/>
          <w:color w:val="000000"/>
        </w:rPr>
        <w:t xml:space="preserve">. </w:t>
      </w:r>
      <w:r>
        <w:rPr>
          <w:rFonts w:eastAsia="Times New Roman"/>
          <w:i/>
          <w:color w:val="000000"/>
        </w:rPr>
        <w:t xml:space="preserve">Строение молекулы этилена. </w:t>
      </w:r>
      <w:r>
        <w:rPr>
          <w:rFonts w:eastAsia="Times New Roman"/>
          <w:color w:val="000000"/>
        </w:rPr>
        <w:t xml:space="preserve">Гомологический ряд </w:t>
      </w:r>
      <w:proofErr w:type="spellStart"/>
      <w:r>
        <w:rPr>
          <w:rFonts w:eastAsia="Times New Roman"/>
          <w:color w:val="000000"/>
        </w:rPr>
        <w:t>алкенов</w:t>
      </w:r>
      <w:proofErr w:type="spellEnd"/>
      <w:r>
        <w:rPr>
          <w:rFonts w:eastAsia="Times New Roman"/>
          <w:color w:val="000000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>
        <w:rPr>
          <w:rFonts w:eastAsia="Times New Roman"/>
          <w:i/>
          <w:color w:val="000000"/>
        </w:rPr>
        <w:t>гидрирование</w:t>
      </w:r>
      <w:r>
        <w:rPr>
          <w:rFonts w:eastAsia="Times New Roman"/>
          <w:color w:val="000000"/>
        </w:rPr>
        <w:t xml:space="preserve">, гидратация, </w:t>
      </w:r>
      <w:proofErr w:type="spellStart"/>
      <w:r>
        <w:rPr>
          <w:rFonts w:eastAsia="Times New Roman"/>
          <w:i/>
          <w:color w:val="000000"/>
        </w:rPr>
        <w:t>гидрогалогенирование</w:t>
      </w:r>
      <w:proofErr w:type="spellEnd"/>
      <w:r>
        <w:rPr>
          <w:rFonts w:eastAsia="Times New Roman"/>
          <w:color w:val="000000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D34CA3" w:rsidRDefault="00D34CA3" w:rsidP="004544E5">
      <w:pPr>
        <w:ind w:firstLine="720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Алкадиены</w:t>
      </w:r>
      <w:proofErr w:type="spellEnd"/>
      <w:r>
        <w:rPr>
          <w:rFonts w:eastAsia="Times New Roman"/>
          <w:color w:val="000000"/>
        </w:rPr>
        <w:t xml:space="preserve"> и каучуки. Понятие об </w:t>
      </w:r>
      <w:proofErr w:type="spellStart"/>
      <w:r>
        <w:rPr>
          <w:rFonts w:eastAsia="Times New Roman"/>
          <w:color w:val="000000"/>
        </w:rPr>
        <w:t>алкадиенах</w:t>
      </w:r>
      <w:proofErr w:type="spellEnd"/>
      <w:r>
        <w:rPr>
          <w:rFonts w:eastAsia="Times New Roman"/>
          <w:color w:val="000000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D34CA3" w:rsidRDefault="00D34CA3" w:rsidP="004544E5">
      <w:pPr>
        <w:ind w:firstLine="720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Алкины</w:t>
      </w:r>
      <w:proofErr w:type="spellEnd"/>
      <w:r>
        <w:rPr>
          <w:rFonts w:eastAsia="Times New Roman"/>
          <w:color w:val="000000"/>
        </w:rPr>
        <w:t xml:space="preserve">. </w:t>
      </w:r>
      <w:r>
        <w:rPr>
          <w:rFonts w:eastAsia="Times New Roman"/>
          <w:i/>
          <w:color w:val="000000"/>
        </w:rPr>
        <w:t xml:space="preserve">Строение молекулы ацетилена. </w:t>
      </w:r>
      <w:r>
        <w:rPr>
          <w:rFonts w:eastAsia="Times New Roman"/>
          <w:color w:val="000000"/>
        </w:rPr>
        <w:t xml:space="preserve">Гомологический ряд </w:t>
      </w:r>
      <w:proofErr w:type="spellStart"/>
      <w:r>
        <w:rPr>
          <w:rFonts w:eastAsia="Times New Roman"/>
          <w:color w:val="000000"/>
        </w:rPr>
        <w:t>алкинов</w:t>
      </w:r>
      <w:proofErr w:type="spellEnd"/>
      <w:r>
        <w:rPr>
          <w:rFonts w:eastAsia="Times New Roman"/>
          <w:color w:val="000000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>
        <w:rPr>
          <w:rFonts w:eastAsia="Times New Roman"/>
          <w:i/>
          <w:color w:val="000000"/>
        </w:rPr>
        <w:t>гидрирование</w:t>
      </w:r>
      <w:r>
        <w:rPr>
          <w:rFonts w:eastAsia="Times New Roman"/>
          <w:color w:val="000000"/>
        </w:rPr>
        <w:t xml:space="preserve">, гидратация, </w:t>
      </w:r>
      <w:proofErr w:type="spellStart"/>
      <w:r>
        <w:rPr>
          <w:rFonts w:eastAsia="Times New Roman"/>
          <w:i/>
          <w:color w:val="000000"/>
        </w:rPr>
        <w:t>гидрогалогенирование</w:t>
      </w:r>
      <w:proofErr w:type="spellEnd"/>
      <w:r>
        <w:rPr>
          <w:rFonts w:eastAsia="Times New Roman"/>
          <w:color w:val="000000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D34CA3" w:rsidRDefault="00D34CA3" w:rsidP="004544E5">
      <w:pPr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Арены. Бензол как представитель ароматических углеводородов. </w:t>
      </w:r>
      <w:r>
        <w:rPr>
          <w:rFonts w:eastAsia="Times New Roman"/>
          <w:i/>
          <w:color w:val="000000"/>
        </w:rPr>
        <w:t>Строение молекулы бензола.</w:t>
      </w:r>
      <w:r>
        <w:rPr>
          <w:rFonts w:eastAsia="Times New Roman"/>
          <w:color w:val="000000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D34CA3" w:rsidRDefault="00D34CA3" w:rsidP="004544E5">
      <w:pPr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>
        <w:rPr>
          <w:rFonts w:eastAsia="Times New Roman"/>
          <w:color w:val="000000"/>
        </w:rPr>
        <w:t>гидроксогруппы</w:t>
      </w:r>
      <w:proofErr w:type="spellEnd"/>
      <w:r>
        <w:rPr>
          <w:rFonts w:eastAsia="Times New Roman"/>
          <w:color w:val="000000"/>
        </w:rPr>
        <w:t xml:space="preserve">, реакция с </w:t>
      </w:r>
      <w:proofErr w:type="spellStart"/>
      <w:r>
        <w:rPr>
          <w:rFonts w:eastAsia="Times New Roman"/>
          <w:color w:val="000000"/>
        </w:rPr>
        <w:t>галогеноводородами</w:t>
      </w:r>
      <w:proofErr w:type="spellEnd"/>
      <w:r>
        <w:rPr>
          <w:rFonts w:eastAsia="Times New Roman"/>
          <w:color w:val="000000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D34CA3" w:rsidRDefault="00D34CA3" w:rsidP="004544E5">
      <w:pPr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Фенол. Строение молекулы фенола. </w:t>
      </w:r>
      <w:r>
        <w:rPr>
          <w:rFonts w:eastAsia="Times New Roman"/>
          <w:i/>
          <w:color w:val="000000"/>
        </w:rPr>
        <w:t xml:space="preserve">Взаимное влияние атомов в молекуле фенола. Химические свойства: взаимодействие с натрием, </w:t>
      </w:r>
      <w:proofErr w:type="spellStart"/>
      <w:r>
        <w:rPr>
          <w:rFonts w:eastAsia="Times New Roman"/>
          <w:i/>
          <w:color w:val="000000"/>
        </w:rPr>
        <w:t>гидроксидом</w:t>
      </w:r>
      <w:proofErr w:type="spellEnd"/>
      <w:r>
        <w:rPr>
          <w:rFonts w:eastAsia="Times New Roman"/>
          <w:i/>
          <w:color w:val="000000"/>
        </w:rPr>
        <w:t xml:space="preserve"> натрия, бромом.</w:t>
      </w:r>
      <w:r>
        <w:rPr>
          <w:rFonts w:eastAsia="Times New Roman"/>
          <w:color w:val="000000"/>
        </w:rPr>
        <w:t xml:space="preserve"> Применение фенола.</w:t>
      </w:r>
    </w:p>
    <w:p w:rsidR="00D34CA3" w:rsidRDefault="00D34CA3" w:rsidP="004544E5">
      <w:pPr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Альдегиды. </w:t>
      </w:r>
      <w:proofErr w:type="spellStart"/>
      <w:r>
        <w:rPr>
          <w:rFonts w:eastAsia="Times New Roman"/>
          <w:color w:val="000000"/>
        </w:rPr>
        <w:t>Метаналь</w:t>
      </w:r>
      <w:proofErr w:type="spellEnd"/>
      <w:r>
        <w:rPr>
          <w:rFonts w:eastAsia="Times New Roman"/>
          <w:color w:val="000000"/>
        </w:rPr>
        <w:t xml:space="preserve"> (формальдегид) и </w:t>
      </w:r>
      <w:proofErr w:type="spellStart"/>
      <w:r>
        <w:rPr>
          <w:rFonts w:eastAsia="Times New Roman"/>
          <w:color w:val="000000"/>
        </w:rPr>
        <w:t>этаналь</w:t>
      </w:r>
      <w:proofErr w:type="spellEnd"/>
      <w:r>
        <w:rPr>
          <w:rFonts w:eastAsia="Times New Roman"/>
          <w:color w:val="000000"/>
        </w:rPr>
        <w:t xml:space="preserve"> (ацетальдегид) как представители предельных альдегидов. </w:t>
      </w:r>
      <w:proofErr w:type="gramStart"/>
      <w:r>
        <w:rPr>
          <w:rFonts w:eastAsia="Times New Roman"/>
          <w:color w:val="000000"/>
        </w:rPr>
        <w:t xml:space="preserve">Качественные реакции на карбонильную группу (реакция «серебряного зеркала», взаимодействие с </w:t>
      </w:r>
      <w:proofErr w:type="spellStart"/>
      <w:r>
        <w:rPr>
          <w:rFonts w:eastAsia="Times New Roman"/>
          <w:color w:val="000000"/>
        </w:rPr>
        <w:t>гидроксидом</w:t>
      </w:r>
      <w:proofErr w:type="spellEnd"/>
      <w:r>
        <w:rPr>
          <w:rFonts w:eastAsia="Times New Roman"/>
          <w:color w:val="000000"/>
        </w:rPr>
        <w:t xml:space="preserve"> меди (II) и их применение для обнаружения предельных альдегидов в промышленных сточных водах.</w:t>
      </w:r>
      <w:proofErr w:type="gramEnd"/>
      <w:r>
        <w:rPr>
          <w:rFonts w:eastAsia="Times New Roman"/>
          <w:color w:val="000000"/>
        </w:rPr>
        <w:t xml:space="preserve"> Токсичность альдегидов. Применение формальдегида и ацетальдегида.</w:t>
      </w:r>
    </w:p>
    <w:p w:rsidR="00D34CA3" w:rsidRDefault="00D34CA3" w:rsidP="004544E5">
      <w:pPr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</w:t>
      </w:r>
      <w:r>
        <w:rPr>
          <w:rFonts w:eastAsia="Times New Roman"/>
          <w:color w:val="000000"/>
        </w:rPr>
        <w:lastRenderedPageBreak/>
        <w:t>сложных эфиров. Применение уксусной кислоты. Представление о высших карбоновых кислотах.</w:t>
      </w:r>
    </w:p>
    <w:p w:rsidR="00D34CA3" w:rsidRDefault="00D34CA3" w:rsidP="004544E5">
      <w:pPr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>
        <w:rPr>
          <w:rFonts w:eastAsia="Times New Roman"/>
          <w:color w:val="000000"/>
        </w:rPr>
        <w:t>Мылá</w:t>
      </w:r>
      <w:proofErr w:type="spellEnd"/>
      <w:r>
        <w:rPr>
          <w:rFonts w:eastAsia="Times New Roman"/>
          <w:color w:val="000000"/>
        </w:rPr>
        <w:t xml:space="preserve"> как соли высших карбоновых кислот. Моющие свойства мыла.</w:t>
      </w:r>
    </w:p>
    <w:p w:rsidR="00D34CA3" w:rsidRDefault="00D34CA3" w:rsidP="004544E5">
      <w:pPr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Углеводы. Классификация углеводов. Нахождение углеводов в природе. Глюкоза как </w:t>
      </w:r>
      <w:proofErr w:type="spellStart"/>
      <w:r>
        <w:rPr>
          <w:rFonts w:eastAsia="Times New Roman"/>
          <w:color w:val="000000"/>
        </w:rPr>
        <w:t>альдегидоспирт</w:t>
      </w:r>
      <w:proofErr w:type="spellEnd"/>
      <w:r>
        <w:rPr>
          <w:rFonts w:eastAsia="Times New Roman"/>
          <w:color w:val="000000"/>
        </w:rPr>
        <w:t xml:space="preserve">. Брожение глюкозы. Сахароза. </w:t>
      </w:r>
      <w:r>
        <w:rPr>
          <w:rFonts w:eastAsia="Times New Roman"/>
          <w:i/>
          <w:color w:val="000000"/>
        </w:rPr>
        <w:t>Гидролиз сахарозы.</w:t>
      </w:r>
      <w:r>
        <w:rPr>
          <w:rFonts w:eastAsia="Times New Roman"/>
          <w:color w:val="000000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D34CA3" w:rsidRDefault="00D34CA3" w:rsidP="004544E5">
      <w:pPr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Идентификация органических соединений.</w:t>
      </w:r>
      <w:r>
        <w:rPr>
          <w:rFonts w:eastAsia="Times New Roman"/>
          <w:i/>
          <w:color w:val="000000"/>
        </w:rPr>
        <w:t xml:space="preserve"> Генетическая связь между классами органических соединений. </w:t>
      </w:r>
      <w:r>
        <w:rPr>
          <w:rFonts w:eastAsia="Times New Roman"/>
          <w:color w:val="000000"/>
        </w:rPr>
        <w:t>Типы химических реакций в органической химии.</w:t>
      </w:r>
    </w:p>
    <w:p w:rsidR="00D34CA3" w:rsidRDefault="00D34CA3" w:rsidP="004544E5">
      <w:pPr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Аминокислоты и белки. Состав и номенклатура. Аминокислоты как </w:t>
      </w:r>
      <w:proofErr w:type="spellStart"/>
      <w:r>
        <w:rPr>
          <w:rFonts w:eastAsia="Times New Roman"/>
          <w:color w:val="000000"/>
        </w:rPr>
        <w:t>амфотерные</w:t>
      </w:r>
      <w:proofErr w:type="spellEnd"/>
      <w:r>
        <w:rPr>
          <w:rFonts w:eastAsia="Times New Roman"/>
          <w:color w:val="000000"/>
        </w:rPr>
        <w:t xml:space="preserve"> органические соединения. Пептидная связь. Биологическое значение </w:t>
      </w:r>
      <w:proofErr w:type="gramStart"/>
      <w:r>
        <w:rPr>
          <w:rFonts w:eastAsia="Times New Roman"/>
          <w:color w:val="000000"/>
        </w:rPr>
        <w:t>α-</w:t>
      </w:r>
      <w:proofErr w:type="gramEnd"/>
      <w:r>
        <w:rPr>
          <w:rFonts w:eastAsia="Times New Roman"/>
          <w:color w:val="000000"/>
        </w:rPr>
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D34CA3" w:rsidRDefault="00D34CA3" w:rsidP="004544E5">
      <w:pPr>
        <w:jc w:val="both"/>
        <w:rPr>
          <w:rFonts w:eastAsia="Times New Roman"/>
          <w:b/>
          <w:color w:val="000000"/>
        </w:rPr>
      </w:pPr>
    </w:p>
    <w:p w:rsidR="00D34CA3" w:rsidRPr="00447954" w:rsidRDefault="00D34CA3" w:rsidP="004544E5">
      <w:pPr>
        <w:jc w:val="both"/>
        <w:rPr>
          <w:rFonts w:eastAsia="Times New Roman"/>
          <w:b/>
          <w:color w:val="000000"/>
        </w:rPr>
      </w:pPr>
      <w:r w:rsidRPr="00447954">
        <w:rPr>
          <w:rFonts w:eastAsia="Times New Roman"/>
          <w:b/>
          <w:color w:val="000000"/>
        </w:rPr>
        <w:t>Теоретические основы химии</w:t>
      </w:r>
    </w:p>
    <w:p w:rsidR="00D34CA3" w:rsidRDefault="00D34CA3" w:rsidP="004544E5">
      <w:pPr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Строение вещества. Современная модель строения атома. Электронная конфигурация атома. </w:t>
      </w:r>
      <w:r>
        <w:rPr>
          <w:rFonts w:eastAsia="Times New Roman"/>
          <w:i/>
          <w:color w:val="000000"/>
        </w:rPr>
        <w:t>Основное и возбужденные состояния атомов.</w:t>
      </w:r>
      <w:r>
        <w:rPr>
          <w:rFonts w:eastAsia="Times New Roman"/>
          <w:color w:val="000000"/>
        </w:rPr>
        <w:t xml:space="preserve"> Классификация химических элементов (</w:t>
      </w:r>
      <w:proofErr w:type="spellStart"/>
      <w:r>
        <w:rPr>
          <w:rFonts w:eastAsia="Times New Roman"/>
          <w:color w:val="000000"/>
        </w:rPr>
        <w:t>s</w:t>
      </w:r>
      <w:proofErr w:type="spellEnd"/>
      <w:r>
        <w:rPr>
          <w:rFonts w:eastAsia="Times New Roman"/>
          <w:color w:val="000000"/>
        </w:rPr>
        <w:t xml:space="preserve">-, </w:t>
      </w:r>
      <w:proofErr w:type="spellStart"/>
      <w:r>
        <w:rPr>
          <w:rFonts w:eastAsia="Times New Roman"/>
          <w:color w:val="000000"/>
        </w:rPr>
        <w:t>p</w:t>
      </w:r>
      <w:proofErr w:type="spellEnd"/>
      <w:r>
        <w:rPr>
          <w:rFonts w:eastAsia="Times New Roman"/>
          <w:color w:val="000000"/>
        </w:rPr>
        <w:t xml:space="preserve">-, d-элементы). Особенности строения энергетических уровней атомов d-элементов. </w:t>
      </w:r>
      <w:r w:rsidRPr="00825B5F">
        <w:rPr>
          <w:rFonts w:eastAsia="Times New Roman"/>
          <w:color w:val="000000"/>
        </w:rPr>
        <w:t>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</w:t>
      </w:r>
      <w:r>
        <w:rPr>
          <w:rFonts w:eastAsia="Times New Roman"/>
          <w:color w:val="000000"/>
        </w:rPr>
        <w:t xml:space="preserve"> </w:t>
      </w:r>
      <w:r w:rsidRPr="003A1BBA">
        <w:rPr>
          <w:rFonts w:eastAsia="Times New Roman"/>
          <w:color w:val="000000"/>
        </w:rPr>
        <w:t xml:space="preserve">Электронная природа химической связи. </w:t>
      </w:r>
      <w:proofErr w:type="spellStart"/>
      <w:r w:rsidRPr="003A1BBA">
        <w:rPr>
          <w:rFonts w:eastAsia="Times New Roman"/>
          <w:color w:val="000000"/>
        </w:rPr>
        <w:t>Электроотрицательность</w:t>
      </w:r>
      <w:proofErr w:type="spellEnd"/>
      <w:r w:rsidRPr="003A1BBA">
        <w:rPr>
          <w:rFonts w:eastAsia="Times New Roman"/>
          <w:color w:val="000000"/>
        </w:rPr>
        <w:t>.</w:t>
      </w:r>
      <w:r>
        <w:rPr>
          <w:rFonts w:eastAsia="Times New Roman"/>
          <w:i/>
          <w:color w:val="000000"/>
        </w:rPr>
        <w:t xml:space="preserve"> </w:t>
      </w:r>
      <w:r w:rsidRPr="00825B5F">
        <w:rPr>
          <w:rFonts w:eastAsia="Times New Roman"/>
          <w:color w:val="000000"/>
        </w:rPr>
        <w:t>Виды химической связи (</w:t>
      </w:r>
      <w:proofErr w:type="gramStart"/>
      <w:r w:rsidRPr="00825B5F">
        <w:rPr>
          <w:rFonts w:eastAsia="Times New Roman"/>
          <w:color w:val="000000"/>
        </w:rPr>
        <w:t>ковалентная</w:t>
      </w:r>
      <w:proofErr w:type="gramEnd"/>
      <w:r w:rsidRPr="00825B5F">
        <w:rPr>
          <w:rFonts w:eastAsia="Times New Roman"/>
          <w:color w:val="000000"/>
        </w:rPr>
        <w:t>, ионная, металлическая, водородная) и механизмы е</w:t>
      </w:r>
      <w:r>
        <w:rPr>
          <w:rFonts w:eastAsia="Times New Roman"/>
          <w:color w:val="000000"/>
        </w:rPr>
        <w:t>е</w:t>
      </w:r>
      <w:r w:rsidRPr="00825B5F">
        <w:rPr>
          <w:rFonts w:eastAsia="Times New Roman"/>
          <w:color w:val="000000"/>
        </w:rPr>
        <w:t xml:space="preserve"> образования. </w:t>
      </w:r>
      <w:r>
        <w:rPr>
          <w:rFonts w:eastAsia="Times New Roman"/>
          <w:i/>
          <w:color w:val="000000"/>
        </w:rPr>
        <w:t>Кристаллические и аморфные вещества. Типы кристаллических решеток (</w:t>
      </w:r>
      <w:proofErr w:type="gramStart"/>
      <w:r>
        <w:rPr>
          <w:rFonts w:eastAsia="Times New Roman"/>
          <w:i/>
          <w:color w:val="000000"/>
        </w:rPr>
        <w:t>атомная</w:t>
      </w:r>
      <w:proofErr w:type="gramEnd"/>
      <w:r>
        <w:rPr>
          <w:rFonts w:eastAsia="Times New Roman"/>
          <w:i/>
          <w:color w:val="000000"/>
        </w:rPr>
        <w:t xml:space="preserve">, молекулярная, ионная, металлическая). Зависимость физических свойств вещества от типа кристаллической решетки. </w:t>
      </w:r>
      <w:r>
        <w:rPr>
          <w:rFonts w:eastAsia="Times New Roman"/>
          <w:color w:val="000000"/>
        </w:rPr>
        <w:t>Причины многообразия веществ.</w:t>
      </w:r>
    </w:p>
    <w:p w:rsidR="00D34CA3" w:rsidRDefault="00D34CA3" w:rsidP="004544E5">
      <w:pPr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>
        <w:rPr>
          <w:rFonts w:eastAsia="Times New Roman"/>
          <w:i/>
          <w:color w:val="000000"/>
        </w:rPr>
        <w:t xml:space="preserve">Дисперсные системы. Понятие о коллоидах (золи, гели). Истинные растворы. </w:t>
      </w:r>
      <w:r>
        <w:rPr>
          <w:rFonts w:eastAsia="Times New Roman"/>
          <w:color w:val="000000"/>
        </w:rPr>
        <w:t>Реакции в растворах электролитов</w:t>
      </w:r>
      <w:proofErr w:type="gramStart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i/>
          <w:color w:val="000000"/>
        </w:rPr>
        <w:t>р</w:t>
      </w:r>
      <w:proofErr w:type="gramEnd"/>
      <w:r w:rsidRPr="00421E37">
        <w:rPr>
          <w:rFonts w:eastAsia="Times New Roman"/>
          <w:i/>
          <w:color w:val="000000"/>
        </w:rPr>
        <w:t>H</w:t>
      </w:r>
      <w:proofErr w:type="spellEnd"/>
      <w:r>
        <w:rPr>
          <w:rFonts w:eastAsia="Times New Roman"/>
          <w:color w:val="000000"/>
        </w:rPr>
        <w:t xml:space="preserve"> раствора как показатель кислотности среды. Гидролиз солей. Значение гидролиза в биологических обменных процессах.</w:t>
      </w:r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 xml:space="preserve">Окислительно-восстановительные реакции в природе, производственных процессах и жизнедеятельности организмов. </w:t>
      </w:r>
      <w:proofErr w:type="gramStart"/>
      <w:r w:rsidRPr="00825B5F">
        <w:rPr>
          <w:rFonts w:eastAsia="Times New Roman"/>
          <w:color w:val="000000"/>
        </w:rPr>
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</w:r>
      <w:proofErr w:type="gramEnd"/>
      <w:r>
        <w:rPr>
          <w:rFonts w:eastAsia="Times New Roman"/>
          <w:color w:val="000000"/>
        </w:rPr>
        <w:t xml:space="preserve"> Коррозия металлов: виды коррозии, способы защиты металлов от коррозии. </w:t>
      </w:r>
      <w:r>
        <w:rPr>
          <w:rFonts w:eastAsia="Times New Roman"/>
          <w:i/>
          <w:color w:val="000000"/>
        </w:rPr>
        <w:t>Электролиз растворов и расплавов. Применение электролиза в промышленности.</w:t>
      </w:r>
    </w:p>
    <w:p w:rsidR="00D34CA3" w:rsidRDefault="00D34CA3" w:rsidP="004544E5">
      <w:pPr>
        <w:ind w:firstLine="700"/>
        <w:jc w:val="both"/>
        <w:rPr>
          <w:rFonts w:eastAsia="Times New Roman"/>
          <w:color w:val="000000"/>
        </w:rPr>
      </w:pPr>
    </w:p>
    <w:p w:rsidR="00D34CA3" w:rsidRDefault="00D34CA3" w:rsidP="004544E5">
      <w:pPr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Химия и жизнь</w:t>
      </w:r>
    </w:p>
    <w:p w:rsidR="00D34CA3" w:rsidRDefault="00D34CA3" w:rsidP="004544E5">
      <w:pPr>
        <w:ind w:firstLine="70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>
        <w:rPr>
          <w:rFonts w:eastAsia="Times New Roman"/>
          <w:i/>
          <w:color w:val="000000"/>
        </w:rPr>
        <w:t>химический анализ и синтез</w:t>
      </w:r>
      <w:r>
        <w:rPr>
          <w:rFonts w:eastAsia="Times New Roman"/>
          <w:color w:val="000000"/>
        </w:rPr>
        <w:t xml:space="preserve"> как методы научного познания.</w:t>
      </w:r>
    </w:p>
    <w:p w:rsidR="00D34CA3" w:rsidRDefault="00D34CA3" w:rsidP="004544E5">
      <w:pPr>
        <w:ind w:firstLine="70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>
        <w:rPr>
          <w:rFonts w:eastAsia="Times New Roman"/>
          <w:i/>
          <w:color w:val="000000"/>
        </w:rPr>
        <w:t>Пищевые добавки. Основы пищевой химии.</w:t>
      </w:r>
    </w:p>
    <w:p w:rsidR="00D34CA3" w:rsidRDefault="00D34CA3" w:rsidP="004544E5">
      <w:pPr>
        <w:ind w:firstLine="70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Химия в повседневной жизни. Моющие и чистящие средства. </w:t>
      </w:r>
      <w:r w:rsidRPr="00825B5F">
        <w:rPr>
          <w:rFonts w:eastAsia="Times New Roman"/>
          <w:i/>
          <w:color w:val="000000"/>
        </w:rPr>
        <w:t xml:space="preserve">Средства борьбы с бытовыми насекомыми: репелленты, инсектициды. </w:t>
      </w:r>
      <w:r w:rsidRPr="001C39A5">
        <w:rPr>
          <w:rFonts w:eastAsia="Times New Roman"/>
          <w:color w:val="000000"/>
        </w:rPr>
        <w:t xml:space="preserve">Средства личной гигиены и косметики. </w:t>
      </w:r>
      <w:r>
        <w:rPr>
          <w:rFonts w:eastAsia="Times New Roman"/>
          <w:color w:val="000000"/>
        </w:rPr>
        <w:t>Правила безопасной работы с едкими, горючими и токсичными веществами, средствами бытовой химии.</w:t>
      </w:r>
    </w:p>
    <w:p w:rsidR="00D34CA3" w:rsidRDefault="00D34CA3" w:rsidP="004544E5">
      <w:pPr>
        <w:ind w:firstLine="70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Химия и сельское хозяйство. Минеральные и органические удобрения. Средства защиты растений.</w:t>
      </w:r>
    </w:p>
    <w:p w:rsidR="00D34CA3" w:rsidRDefault="00D34CA3" w:rsidP="004544E5">
      <w:pPr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D34CA3" w:rsidRDefault="00D34CA3" w:rsidP="004544E5">
      <w:pPr>
        <w:ind w:firstLine="70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Химия в строительстве. Цемент. Бетон.</w:t>
      </w:r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>Подбор оптимальных строительных материалов в практической деятельности человека.</w:t>
      </w:r>
    </w:p>
    <w:p w:rsidR="00D34CA3" w:rsidRDefault="00D34CA3" w:rsidP="004544E5">
      <w:pPr>
        <w:ind w:firstLine="70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Химия и экология. Химическое загрязнение окружающей среды и его последствия. </w:t>
      </w:r>
      <w:r w:rsidRPr="000A3493">
        <w:rPr>
          <w:rFonts w:eastAsia="Times New Roman"/>
          <w:color w:val="000000"/>
        </w:rPr>
        <w:t>Охрана гидросферы, почвы, атмосферы, флоры и фауны от химического загрязнения.</w:t>
      </w:r>
    </w:p>
    <w:p w:rsidR="00D34CA3" w:rsidRPr="004544E5" w:rsidRDefault="00D34CA3" w:rsidP="004544E5">
      <w:pPr>
        <w:jc w:val="both"/>
      </w:pPr>
    </w:p>
    <w:p w:rsidR="004544E5" w:rsidRPr="004544E5" w:rsidRDefault="004544E5" w:rsidP="004544E5">
      <w:pPr>
        <w:rPr>
          <w:rFonts w:eastAsia="Times New Roman"/>
          <w:b/>
          <w:color w:val="000000"/>
        </w:rPr>
      </w:pPr>
      <w:r w:rsidRPr="004544E5">
        <w:rPr>
          <w:rFonts w:eastAsia="Times New Roman"/>
          <w:b/>
          <w:color w:val="000000"/>
        </w:rPr>
        <w:t>Типы расчетных задач:</w:t>
      </w:r>
    </w:p>
    <w:p w:rsidR="004544E5" w:rsidRPr="004544E5" w:rsidRDefault="004544E5" w:rsidP="004544E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544E5">
        <w:rPr>
          <w:sz w:val="24"/>
          <w:szCs w:val="24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4544E5" w:rsidRPr="004544E5" w:rsidRDefault="004544E5" w:rsidP="004544E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544E5">
        <w:rPr>
          <w:sz w:val="24"/>
          <w:szCs w:val="24"/>
        </w:rPr>
        <w:t>Расчеты массовой доли (массы) химического соединения в смеси.</w:t>
      </w:r>
    </w:p>
    <w:p w:rsidR="004544E5" w:rsidRPr="004544E5" w:rsidRDefault="004544E5" w:rsidP="004544E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544E5">
        <w:rPr>
          <w:sz w:val="24"/>
          <w:szCs w:val="24"/>
        </w:rPr>
        <w:t>Расчеты массы (объема, количества вещества) продуктов реакции, если одно из веществ дано в избытке (имеет примеси).</w:t>
      </w:r>
    </w:p>
    <w:p w:rsidR="004544E5" w:rsidRPr="004544E5" w:rsidRDefault="004544E5" w:rsidP="004544E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544E5">
        <w:rPr>
          <w:sz w:val="24"/>
          <w:szCs w:val="24"/>
        </w:rPr>
        <w:t xml:space="preserve">Расчеты массовой или объемной доли выхода продукта реакции </w:t>
      </w:r>
      <w:proofErr w:type="gramStart"/>
      <w:r w:rsidRPr="004544E5">
        <w:rPr>
          <w:sz w:val="24"/>
          <w:szCs w:val="24"/>
        </w:rPr>
        <w:t>от</w:t>
      </w:r>
      <w:proofErr w:type="gramEnd"/>
      <w:r w:rsidRPr="004544E5">
        <w:rPr>
          <w:sz w:val="24"/>
          <w:szCs w:val="24"/>
        </w:rPr>
        <w:t xml:space="preserve"> теоретически возможного.</w:t>
      </w:r>
    </w:p>
    <w:p w:rsidR="004544E5" w:rsidRPr="004544E5" w:rsidRDefault="004544E5" w:rsidP="004544E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544E5">
        <w:rPr>
          <w:sz w:val="24"/>
          <w:szCs w:val="24"/>
        </w:rPr>
        <w:t>Расчеты теплового эффекта реакции.</w:t>
      </w:r>
    </w:p>
    <w:p w:rsidR="004544E5" w:rsidRPr="004544E5" w:rsidRDefault="004544E5" w:rsidP="004544E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544E5">
        <w:rPr>
          <w:sz w:val="24"/>
          <w:szCs w:val="24"/>
        </w:rPr>
        <w:t>Расчеты объемных отношений газов при химических реакциях.</w:t>
      </w:r>
    </w:p>
    <w:p w:rsidR="004544E5" w:rsidRPr="004544E5" w:rsidRDefault="004544E5" w:rsidP="004544E5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544E5">
        <w:rPr>
          <w:sz w:val="24"/>
          <w:szCs w:val="24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4544E5" w:rsidRPr="004544E5" w:rsidRDefault="004544E5" w:rsidP="004544E5">
      <w:pPr>
        <w:ind w:firstLine="426"/>
        <w:rPr>
          <w:rFonts w:eastAsia="Times New Roman"/>
          <w:color w:val="000000"/>
        </w:rPr>
      </w:pPr>
    </w:p>
    <w:p w:rsidR="004544E5" w:rsidRPr="004544E5" w:rsidRDefault="00CE50CF" w:rsidP="00CE50CF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темы практических работ:</w:t>
      </w:r>
    </w:p>
    <w:p w:rsidR="004544E5" w:rsidRPr="00041BE9" w:rsidRDefault="004544E5" w:rsidP="004544E5">
      <w:pPr>
        <w:pStyle w:val="a"/>
        <w:numPr>
          <w:ilvl w:val="0"/>
          <w:numId w:val="0"/>
        </w:numPr>
        <w:spacing w:line="240" w:lineRule="auto"/>
        <w:ind w:firstLine="709"/>
        <w:rPr>
          <w:color w:val="auto"/>
          <w:sz w:val="24"/>
          <w:szCs w:val="24"/>
        </w:rPr>
      </w:pPr>
      <w:r w:rsidRPr="00041BE9">
        <w:rPr>
          <w:color w:val="auto"/>
          <w:sz w:val="24"/>
          <w:szCs w:val="24"/>
        </w:rPr>
        <w:t>Качественное определение углерода, водорода и хлора в органических веществах.</w:t>
      </w:r>
    </w:p>
    <w:p w:rsidR="004544E5" w:rsidRPr="00041BE9" w:rsidRDefault="004544E5" w:rsidP="004544E5">
      <w:pPr>
        <w:pStyle w:val="a"/>
        <w:numPr>
          <w:ilvl w:val="0"/>
          <w:numId w:val="0"/>
        </w:numPr>
        <w:spacing w:line="240" w:lineRule="auto"/>
        <w:ind w:firstLine="709"/>
        <w:rPr>
          <w:color w:val="auto"/>
          <w:sz w:val="24"/>
          <w:szCs w:val="24"/>
        </w:rPr>
      </w:pPr>
      <w:r w:rsidRPr="00041BE9">
        <w:rPr>
          <w:color w:val="auto"/>
          <w:sz w:val="24"/>
          <w:szCs w:val="24"/>
        </w:rPr>
        <w:t xml:space="preserve">Конструирование </w:t>
      </w:r>
      <w:proofErr w:type="spellStart"/>
      <w:r w:rsidRPr="00041BE9">
        <w:rPr>
          <w:color w:val="auto"/>
          <w:sz w:val="24"/>
          <w:szCs w:val="24"/>
        </w:rPr>
        <w:t>шаростержневых</w:t>
      </w:r>
      <w:proofErr w:type="spellEnd"/>
      <w:r w:rsidRPr="00041BE9">
        <w:rPr>
          <w:color w:val="auto"/>
          <w:sz w:val="24"/>
          <w:szCs w:val="24"/>
        </w:rPr>
        <w:t xml:space="preserve"> моделей молекул органических веществ.</w:t>
      </w:r>
    </w:p>
    <w:p w:rsidR="004544E5" w:rsidRPr="00041BE9" w:rsidRDefault="004544E5" w:rsidP="004544E5">
      <w:pPr>
        <w:pStyle w:val="a"/>
        <w:numPr>
          <w:ilvl w:val="0"/>
          <w:numId w:val="0"/>
        </w:numPr>
        <w:spacing w:line="240" w:lineRule="auto"/>
        <w:ind w:firstLine="709"/>
        <w:rPr>
          <w:color w:val="auto"/>
          <w:sz w:val="24"/>
          <w:szCs w:val="24"/>
        </w:rPr>
      </w:pPr>
      <w:r w:rsidRPr="00041BE9">
        <w:rPr>
          <w:color w:val="auto"/>
          <w:sz w:val="24"/>
          <w:szCs w:val="24"/>
        </w:rPr>
        <w:t>Распознавание пластмасс и волокон.</w:t>
      </w:r>
    </w:p>
    <w:p w:rsidR="004544E5" w:rsidRPr="00041BE9" w:rsidRDefault="004544E5" w:rsidP="004544E5">
      <w:pPr>
        <w:pStyle w:val="a"/>
        <w:numPr>
          <w:ilvl w:val="0"/>
          <w:numId w:val="0"/>
        </w:numPr>
        <w:spacing w:line="240" w:lineRule="auto"/>
        <w:ind w:firstLine="709"/>
        <w:rPr>
          <w:color w:val="auto"/>
          <w:sz w:val="24"/>
          <w:szCs w:val="24"/>
        </w:rPr>
      </w:pPr>
      <w:r w:rsidRPr="00041BE9">
        <w:rPr>
          <w:color w:val="auto"/>
          <w:sz w:val="24"/>
          <w:szCs w:val="24"/>
        </w:rPr>
        <w:t>Решение экспериментальных задач на получение органических веществ.</w:t>
      </w:r>
    </w:p>
    <w:p w:rsidR="004544E5" w:rsidRPr="00041BE9" w:rsidRDefault="004544E5" w:rsidP="004544E5">
      <w:pPr>
        <w:pStyle w:val="a"/>
        <w:numPr>
          <w:ilvl w:val="0"/>
          <w:numId w:val="0"/>
        </w:numPr>
        <w:spacing w:line="240" w:lineRule="auto"/>
        <w:ind w:firstLine="709"/>
        <w:rPr>
          <w:color w:val="auto"/>
          <w:sz w:val="24"/>
          <w:szCs w:val="24"/>
        </w:rPr>
      </w:pPr>
      <w:r w:rsidRPr="00041BE9">
        <w:rPr>
          <w:color w:val="auto"/>
          <w:sz w:val="24"/>
          <w:szCs w:val="24"/>
        </w:rPr>
        <w:t>Решение экспериментальных задач на распознавание органических веществ.</w:t>
      </w:r>
    </w:p>
    <w:p w:rsidR="004544E5" w:rsidRPr="00041BE9" w:rsidRDefault="004544E5" w:rsidP="004544E5">
      <w:pPr>
        <w:pStyle w:val="a"/>
        <w:numPr>
          <w:ilvl w:val="0"/>
          <w:numId w:val="0"/>
        </w:numPr>
        <w:spacing w:line="240" w:lineRule="auto"/>
        <w:ind w:firstLine="709"/>
        <w:rPr>
          <w:color w:val="auto"/>
          <w:sz w:val="24"/>
          <w:szCs w:val="24"/>
        </w:rPr>
      </w:pPr>
      <w:r w:rsidRPr="00041BE9">
        <w:rPr>
          <w:color w:val="auto"/>
          <w:sz w:val="24"/>
          <w:szCs w:val="24"/>
        </w:rPr>
        <w:t>Решение экспериментальных задач по теме «Металлы».</w:t>
      </w:r>
    </w:p>
    <w:p w:rsidR="004544E5" w:rsidRPr="00041BE9" w:rsidRDefault="004544E5" w:rsidP="004544E5">
      <w:pPr>
        <w:pStyle w:val="a"/>
        <w:numPr>
          <w:ilvl w:val="0"/>
          <w:numId w:val="0"/>
        </w:numPr>
        <w:spacing w:line="240" w:lineRule="auto"/>
        <w:ind w:firstLine="709"/>
        <w:rPr>
          <w:color w:val="auto"/>
          <w:sz w:val="24"/>
          <w:szCs w:val="24"/>
        </w:rPr>
      </w:pPr>
      <w:r w:rsidRPr="00041BE9">
        <w:rPr>
          <w:color w:val="auto"/>
          <w:sz w:val="24"/>
          <w:szCs w:val="24"/>
        </w:rPr>
        <w:t>Решение экспериментальных задач по теме «Неметаллы».</w:t>
      </w:r>
    </w:p>
    <w:p w:rsidR="004544E5" w:rsidRPr="00041BE9" w:rsidRDefault="004544E5" w:rsidP="004544E5">
      <w:pPr>
        <w:pStyle w:val="a"/>
        <w:numPr>
          <w:ilvl w:val="0"/>
          <w:numId w:val="0"/>
        </w:numPr>
        <w:spacing w:line="240" w:lineRule="auto"/>
        <w:ind w:firstLine="709"/>
        <w:rPr>
          <w:color w:val="auto"/>
          <w:sz w:val="24"/>
          <w:szCs w:val="24"/>
        </w:rPr>
      </w:pPr>
      <w:r w:rsidRPr="00041BE9">
        <w:rPr>
          <w:color w:val="auto"/>
          <w:sz w:val="24"/>
          <w:szCs w:val="24"/>
        </w:rPr>
        <w:t>Получение этилена и изучение его свойств.</w:t>
      </w:r>
    </w:p>
    <w:p w:rsidR="004544E5" w:rsidRPr="00041BE9" w:rsidRDefault="004544E5" w:rsidP="00041BE9">
      <w:pPr>
        <w:pStyle w:val="a"/>
        <w:numPr>
          <w:ilvl w:val="0"/>
          <w:numId w:val="0"/>
        </w:numPr>
        <w:spacing w:line="240" w:lineRule="auto"/>
        <w:ind w:firstLine="709"/>
        <w:rPr>
          <w:color w:val="auto"/>
          <w:sz w:val="24"/>
          <w:szCs w:val="24"/>
        </w:rPr>
      </w:pPr>
      <w:r w:rsidRPr="00041BE9">
        <w:rPr>
          <w:color w:val="auto"/>
          <w:sz w:val="24"/>
          <w:szCs w:val="24"/>
        </w:rPr>
        <w:t>Получение уксусной кислоты и изучение ее свойств.</w:t>
      </w: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pStyle w:val="a0"/>
        <w:numPr>
          <w:ilvl w:val="0"/>
          <w:numId w:val="6"/>
        </w:numPr>
        <w:spacing w:line="240" w:lineRule="auto"/>
        <w:jc w:val="center"/>
        <w:rPr>
          <w:b/>
          <w:sz w:val="24"/>
          <w:szCs w:val="24"/>
        </w:rPr>
      </w:pPr>
      <w:r w:rsidRPr="00EE5C35">
        <w:rPr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4544E5" w:rsidRPr="00EE5C35" w:rsidRDefault="004544E5" w:rsidP="004544E5"/>
    <w:p w:rsidR="004544E5" w:rsidRDefault="004544E5" w:rsidP="004544E5">
      <w:pPr>
        <w:jc w:val="both"/>
      </w:pPr>
    </w:p>
    <w:tbl>
      <w:tblPr>
        <w:tblStyle w:val="a9"/>
        <w:tblW w:w="0" w:type="auto"/>
        <w:tblLook w:val="04A0"/>
      </w:tblPr>
      <w:tblGrid>
        <w:gridCol w:w="1809"/>
        <w:gridCol w:w="5245"/>
        <w:gridCol w:w="2517"/>
      </w:tblGrid>
      <w:tr w:rsidR="004544E5" w:rsidRPr="00E224DC" w:rsidTr="00AF4A5F">
        <w:tc>
          <w:tcPr>
            <w:tcW w:w="1809" w:type="dxa"/>
          </w:tcPr>
          <w:p w:rsidR="004544E5" w:rsidRPr="00E224DC" w:rsidRDefault="004544E5" w:rsidP="00AF4A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224DC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245" w:type="dxa"/>
          </w:tcPr>
          <w:p w:rsidR="004544E5" w:rsidRPr="00E224DC" w:rsidRDefault="004544E5" w:rsidP="00931B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224DC">
              <w:rPr>
                <w:b/>
                <w:bCs/>
                <w:sz w:val="24"/>
                <w:szCs w:val="24"/>
              </w:rPr>
              <w:t>Тема, раздел темы</w:t>
            </w:r>
          </w:p>
        </w:tc>
        <w:tc>
          <w:tcPr>
            <w:tcW w:w="2517" w:type="dxa"/>
          </w:tcPr>
          <w:p w:rsidR="004544E5" w:rsidRPr="00E224DC" w:rsidRDefault="004544E5" w:rsidP="00AF4A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224DC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31B72" w:rsidRPr="00E224DC" w:rsidTr="00AF4A5F">
        <w:tc>
          <w:tcPr>
            <w:tcW w:w="1809" w:type="dxa"/>
            <w:vMerge w:val="restart"/>
          </w:tcPr>
          <w:p w:rsidR="00931B72" w:rsidRPr="00E224DC" w:rsidRDefault="00931B72" w:rsidP="00AF4A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224DC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931B72" w:rsidRPr="00931B72" w:rsidRDefault="00931B72" w:rsidP="00AF4A5F">
            <w:pPr>
              <w:jc w:val="both"/>
              <w:rPr>
                <w:color w:val="000000"/>
                <w:sz w:val="24"/>
                <w:szCs w:val="24"/>
              </w:rPr>
            </w:pPr>
            <w:r w:rsidRPr="00931B72">
              <w:rPr>
                <w:color w:val="000000"/>
                <w:sz w:val="24"/>
                <w:szCs w:val="24"/>
              </w:rPr>
              <w:t>Теория химического строения органических соединений. Природа химических связей</w:t>
            </w:r>
          </w:p>
        </w:tc>
        <w:tc>
          <w:tcPr>
            <w:tcW w:w="2517" w:type="dxa"/>
          </w:tcPr>
          <w:p w:rsidR="00931B72" w:rsidRPr="00E224DC" w:rsidRDefault="00CE50CF" w:rsidP="00AF4A5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A239B" w:rsidRPr="00E224DC" w:rsidTr="00AF4A5F">
        <w:tc>
          <w:tcPr>
            <w:tcW w:w="1809" w:type="dxa"/>
            <w:vMerge/>
          </w:tcPr>
          <w:p w:rsidR="00DA239B" w:rsidRPr="00E224DC" w:rsidRDefault="00DA239B" w:rsidP="00AF4A5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45" w:type="dxa"/>
          </w:tcPr>
          <w:p w:rsidR="00DA239B" w:rsidRPr="00931B72" w:rsidRDefault="00DA239B" w:rsidP="000B3681">
            <w:pPr>
              <w:jc w:val="both"/>
              <w:rPr>
                <w:color w:val="000000"/>
                <w:sz w:val="24"/>
                <w:szCs w:val="24"/>
              </w:rPr>
            </w:pPr>
            <w:r w:rsidRPr="00931B72">
              <w:rPr>
                <w:color w:val="000000"/>
                <w:sz w:val="24"/>
                <w:szCs w:val="24"/>
              </w:rPr>
              <w:t xml:space="preserve">Предельные углеводороды - </w:t>
            </w:r>
            <w:proofErr w:type="spellStart"/>
            <w:r w:rsidRPr="00931B72">
              <w:rPr>
                <w:color w:val="000000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2517" w:type="dxa"/>
          </w:tcPr>
          <w:p w:rsidR="00DA239B" w:rsidRPr="00E224DC" w:rsidRDefault="00DA239B" w:rsidP="000B36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A239B" w:rsidRPr="00E224DC" w:rsidTr="00AF4A5F">
        <w:tc>
          <w:tcPr>
            <w:tcW w:w="1809" w:type="dxa"/>
            <w:vMerge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239B" w:rsidRPr="00931B72" w:rsidRDefault="00DA239B" w:rsidP="000B36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Непредельные углеводороды (</w:t>
            </w:r>
            <w:proofErr w:type="spellStart"/>
            <w:r>
              <w:rPr>
                <w:color w:val="000000"/>
                <w:sz w:val="24"/>
                <w:szCs w:val="24"/>
              </w:rPr>
              <w:t>алкены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алкадиены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алкины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DA239B" w:rsidRPr="00E224DC" w:rsidRDefault="00DA239B" w:rsidP="000B36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A239B" w:rsidRPr="00E224DC" w:rsidTr="00AF4A5F">
        <w:tc>
          <w:tcPr>
            <w:tcW w:w="1809" w:type="dxa"/>
            <w:vMerge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239B" w:rsidRPr="00931B72" w:rsidRDefault="00DA239B" w:rsidP="000B36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Арены (ароматические углеводороды)</w:t>
            </w:r>
          </w:p>
        </w:tc>
        <w:tc>
          <w:tcPr>
            <w:tcW w:w="2517" w:type="dxa"/>
          </w:tcPr>
          <w:p w:rsidR="00DA239B" w:rsidRPr="00E224DC" w:rsidRDefault="00DA239B" w:rsidP="000B36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A239B" w:rsidRPr="00E224DC" w:rsidTr="00AF4A5F">
        <w:tc>
          <w:tcPr>
            <w:tcW w:w="1809" w:type="dxa"/>
            <w:vMerge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239B" w:rsidRPr="00931B72" w:rsidRDefault="00DA239B" w:rsidP="000B36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источники и переработка углеводородов</w:t>
            </w:r>
          </w:p>
        </w:tc>
        <w:tc>
          <w:tcPr>
            <w:tcW w:w="2517" w:type="dxa"/>
          </w:tcPr>
          <w:p w:rsidR="00DA239B" w:rsidRPr="00E224DC" w:rsidRDefault="00DA239B" w:rsidP="000B36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A239B" w:rsidRPr="00E224DC" w:rsidTr="00AF4A5F">
        <w:tc>
          <w:tcPr>
            <w:tcW w:w="1809" w:type="dxa"/>
            <w:vMerge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239B" w:rsidRPr="00931B72" w:rsidRDefault="00DA239B" w:rsidP="000B36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Спирты и фенолы</w:t>
            </w:r>
          </w:p>
        </w:tc>
        <w:tc>
          <w:tcPr>
            <w:tcW w:w="2517" w:type="dxa"/>
          </w:tcPr>
          <w:p w:rsidR="00DA239B" w:rsidRPr="00E224DC" w:rsidRDefault="00DA239B" w:rsidP="000B36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A239B" w:rsidRPr="00E224DC" w:rsidTr="00AF4A5F">
        <w:tc>
          <w:tcPr>
            <w:tcW w:w="1809" w:type="dxa"/>
            <w:vMerge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239B" w:rsidRPr="00931B72" w:rsidRDefault="00DA239B" w:rsidP="000B36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Альдегиды, кетоны и карбоновые кислоты</w:t>
            </w:r>
          </w:p>
        </w:tc>
        <w:tc>
          <w:tcPr>
            <w:tcW w:w="2517" w:type="dxa"/>
          </w:tcPr>
          <w:p w:rsidR="00DA239B" w:rsidRPr="00E224DC" w:rsidRDefault="00DA239B" w:rsidP="000B36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A239B" w:rsidRPr="00E224DC" w:rsidTr="00AF4A5F">
        <w:tc>
          <w:tcPr>
            <w:tcW w:w="1809" w:type="dxa"/>
            <w:vMerge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239B" w:rsidRPr="00931B72" w:rsidRDefault="00DA239B" w:rsidP="000B36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эфиры. Жиры.</w:t>
            </w:r>
          </w:p>
        </w:tc>
        <w:tc>
          <w:tcPr>
            <w:tcW w:w="2517" w:type="dxa"/>
          </w:tcPr>
          <w:p w:rsidR="00DA239B" w:rsidRPr="00E224DC" w:rsidRDefault="00DA239B" w:rsidP="000B36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A239B" w:rsidRPr="00E224DC" w:rsidTr="00AF4A5F">
        <w:tc>
          <w:tcPr>
            <w:tcW w:w="1809" w:type="dxa"/>
            <w:vMerge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239B" w:rsidRDefault="00DA239B" w:rsidP="000B3681">
            <w:pPr>
              <w:jc w:val="both"/>
            </w:pPr>
            <w:r>
              <w:t>Углеводы</w:t>
            </w:r>
          </w:p>
        </w:tc>
        <w:tc>
          <w:tcPr>
            <w:tcW w:w="2517" w:type="dxa"/>
          </w:tcPr>
          <w:p w:rsidR="00DA239B" w:rsidRPr="00E224DC" w:rsidRDefault="00DA239B" w:rsidP="000B3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A239B" w:rsidRPr="00E224DC" w:rsidTr="00AF4A5F">
        <w:tc>
          <w:tcPr>
            <w:tcW w:w="1809" w:type="dxa"/>
            <w:vMerge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245" w:type="dxa"/>
          </w:tcPr>
          <w:p w:rsidR="00DA239B" w:rsidRDefault="00DA239B" w:rsidP="000B3681">
            <w:pPr>
              <w:jc w:val="both"/>
            </w:pPr>
            <w:r>
              <w:t>Азотсодержащие органические соединения</w:t>
            </w:r>
          </w:p>
        </w:tc>
        <w:tc>
          <w:tcPr>
            <w:tcW w:w="2517" w:type="dxa"/>
          </w:tcPr>
          <w:p w:rsidR="00DA239B" w:rsidRPr="00E224DC" w:rsidRDefault="00DA239B" w:rsidP="000B3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A239B" w:rsidRPr="00E224DC" w:rsidTr="00AF4A5F">
        <w:tc>
          <w:tcPr>
            <w:tcW w:w="1809" w:type="dxa"/>
            <w:vMerge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245" w:type="dxa"/>
          </w:tcPr>
          <w:p w:rsidR="00DA239B" w:rsidRDefault="00DA239B" w:rsidP="000B3681">
            <w:pPr>
              <w:jc w:val="both"/>
            </w:pPr>
            <w:r>
              <w:t>Химия полимеров</w:t>
            </w:r>
          </w:p>
        </w:tc>
        <w:tc>
          <w:tcPr>
            <w:tcW w:w="2517" w:type="dxa"/>
          </w:tcPr>
          <w:p w:rsidR="00DA239B" w:rsidRPr="00E224DC" w:rsidRDefault="00DA239B" w:rsidP="000B3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A239B" w:rsidRPr="00E224DC" w:rsidTr="00AF4A5F">
        <w:tc>
          <w:tcPr>
            <w:tcW w:w="1809" w:type="dxa"/>
            <w:vMerge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245" w:type="dxa"/>
          </w:tcPr>
          <w:p w:rsidR="00DA239B" w:rsidRDefault="00DA239B" w:rsidP="000B3681">
            <w:pPr>
              <w:jc w:val="both"/>
            </w:pPr>
            <w:r>
              <w:t>Резервное время</w:t>
            </w:r>
          </w:p>
        </w:tc>
        <w:tc>
          <w:tcPr>
            <w:tcW w:w="2517" w:type="dxa"/>
          </w:tcPr>
          <w:p w:rsidR="00DA239B" w:rsidRDefault="00DA239B" w:rsidP="000B3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239B" w:rsidRPr="00E224DC" w:rsidTr="00AF4A5F">
        <w:tc>
          <w:tcPr>
            <w:tcW w:w="1809" w:type="dxa"/>
            <w:vMerge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245" w:type="dxa"/>
          </w:tcPr>
          <w:p w:rsidR="00DA239B" w:rsidRPr="00E224DC" w:rsidRDefault="00DA239B" w:rsidP="000B368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17" w:type="dxa"/>
          </w:tcPr>
          <w:p w:rsidR="00DA239B" w:rsidRPr="00E224DC" w:rsidRDefault="00DA239B" w:rsidP="000B368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224DC">
              <w:rPr>
                <w:b/>
                <w:color w:val="000000"/>
                <w:sz w:val="24"/>
                <w:szCs w:val="24"/>
              </w:rPr>
              <w:t>35</w:t>
            </w:r>
          </w:p>
        </w:tc>
      </w:tr>
      <w:tr w:rsidR="00DA239B" w:rsidRPr="00E224DC" w:rsidTr="00AF4A5F">
        <w:tc>
          <w:tcPr>
            <w:tcW w:w="1809" w:type="dxa"/>
            <w:vMerge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239B" w:rsidRPr="00E224DC" w:rsidRDefault="00DA239B" w:rsidP="00AF4A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A239B" w:rsidRPr="00E224DC" w:rsidTr="00AF4A5F">
        <w:tc>
          <w:tcPr>
            <w:tcW w:w="1809" w:type="dxa"/>
            <w:vMerge w:val="restart"/>
          </w:tcPr>
          <w:p w:rsidR="00DA239B" w:rsidRPr="00E224DC" w:rsidRDefault="00DA239B" w:rsidP="00AF4A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DA239B" w:rsidRPr="00CE50CF" w:rsidRDefault="00DA239B" w:rsidP="00AF4A5F">
            <w:pPr>
              <w:jc w:val="both"/>
              <w:rPr>
                <w:color w:val="000000"/>
                <w:sz w:val="24"/>
                <w:szCs w:val="24"/>
              </w:rPr>
            </w:pPr>
            <w:r w:rsidRPr="00CE50CF">
              <w:rPr>
                <w:color w:val="000000"/>
                <w:sz w:val="24"/>
                <w:szCs w:val="24"/>
              </w:rPr>
              <w:t>Важнейшие химические понятия и законы</w:t>
            </w:r>
          </w:p>
        </w:tc>
        <w:tc>
          <w:tcPr>
            <w:tcW w:w="2517" w:type="dxa"/>
          </w:tcPr>
          <w:p w:rsidR="00DA239B" w:rsidRPr="00E224DC" w:rsidRDefault="00DA239B" w:rsidP="00AF4A5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A239B" w:rsidRPr="00E224DC" w:rsidTr="00AF4A5F">
        <w:tc>
          <w:tcPr>
            <w:tcW w:w="1809" w:type="dxa"/>
            <w:vMerge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239B" w:rsidRPr="00CE50CF" w:rsidRDefault="00DA239B" w:rsidP="00AF4A5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Строение вещества</w:t>
            </w:r>
          </w:p>
        </w:tc>
        <w:tc>
          <w:tcPr>
            <w:tcW w:w="2517" w:type="dxa"/>
          </w:tcPr>
          <w:p w:rsidR="00DA239B" w:rsidRPr="00E224DC" w:rsidRDefault="00DA239B" w:rsidP="00AF4A5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A239B" w:rsidRPr="00E224DC" w:rsidTr="00AF4A5F">
        <w:tc>
          <w:tcPr>
            <w:tcW w:w="1809" w:type="dxa"/>
            <w:vMerge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239B" w:rsidRPr="00CE50CF" w:rsidRDefault="00DA239B" w:rsidP="00AF4A5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Химические реакции</w:t>
            </w:r>
          </w:p>
        </w:tc>
        <w:tc>
          <w:tcPr>
            <w:tcW w:w="2517" w:type="dxa"/>
          </w:tcPr>
          <w:p w:rsidR="00DA239B" w:rsidRPr="00E224DC" w:rsidRDefault="00DA239B" w:rsidP="00AF4A5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A239B" w:rsidRPr="00E224DC" w:rsidTr="00AF4A5F">
        <w:tc>
          <w:tcPr>
            <w:tcW w:w="1809" w:type="dxa"/>
            <w:vMerge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239B" w:rsidRPr="00CE50CF" w:rsidRDefault="00DA239B" w:rsidP="00AF4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Растворы</w:t>
            </w:r>
          </w:p>
        </w:tc>
        <w:tc>
          <w:tcPr>
            <w:tcW w:w="2517" w:type="dxa"/>
          </w:tcPr>
          <w:p w:rsidR="00DA239B" w:rsidRPr="00E224DC" w:rsidRDefault="00DA239B" w:rsidP="00AF4A5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DA239B" w:rsidRPr="00E224DC" w:rsidTr="00AF4A5F">
        <w:tc>
          <w:tcPr>
            <w:tcW w:w="1809" w:type="dxa"/>
            <w:vMerge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239B" w:rsidRPr="00CE50CF" w:rsidRDefault="00DA239B" w:rsidP="00AF4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Электрохимические реакции</w:t>
            </w:r>
          </w:p>
        </w:tc>
        <w:tc>
          <w:tcPr>
            <w:tcW w:w="2517" w:type="dxa"/>
          </w:tcPr>
          <w:p w:rsidR="00DA239B" w:rsidRPr="00E224DC" w:rsidRDefault="00DA239B" w:rsidP="00AF4A5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A239B" w:rsidRPr="00E224DC" w:rsidTr="00AF4A5F">
        <w:tc>
          <w:tcPr>
            <w:tcW w:w="1809" w:type="dxa"/>
            <w:vMerge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239B" w:rsidRPr="00CE50CF" w:rsidRDefault="00DA239B" w:rsidP="00AF4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Металлы</w:t>
            </w:r>
          </w:p>
        </w:tc>
        <w:tc>
          <w:tcPr>
            <w:tcW w:w="2517" w:type="dxa"/>
          </w:tcPr>
          <w:p w:rsidR="00DA239B" w:rsidRPr="00E224DC" w:rsidRDefault="00DA239B" w:rsidP="00AF4A5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A239B" w:rsidRPr="00E224DC" w:rsidTr="00AF4A5F">
        <w:tc>
          <w:tcPr>
            <w:tcW w:w="1809" w:type="dxa"/>
            <w:vMerge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239B" w:rsidRPr="00CE50CF" w:rsidRDefault="00DA239B" w:rsidP="00AF4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Неметаллы</w:t>
            </w:r>
          </w:p>
        </w:tc>
        <w:tc>
          <w:tcPr>
            <w:tcW w:w="2517" w:type="dxa"/>
          </w:tcPr>
          <w:p w:rsidR="00DA239B" w:rsidRPr="00E224DC" w:rsidRDefault="00DA239B" w:rsidP="00AF4A5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DA239B" w:rsidRPr="00E224DC" w:rsidTr="00AF4A5F">
        <w:tc>
          <w:tcPr>
            <w:tcW w:w="1809" w:type="dxa"/>
            <w:vMerge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239B" w:rsidRPr="00CE50CF" w:rsidRDefault="00DA239B" w:rsidP="00AF4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и жизнь</w:t>
            </w:r>
          </w:p>
        </w:tc>
        <w:tc>
          <w:tcPr>
            <w:tcW w:w="2517" w:type="dxa"/>
          </w:tcPr>
          <w:p w:rsidR="00DA239B" w:rsidRPr="00E224DC" w:rsidRDefault="00DA239B" w:rsidP="00AF4A5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A239B" w:rsidRPr="00E224DC" w:rsidTr="00AF4A5F">
        <w:tc>
          <w:tcPr>
            <w:tcW w:w="1809" w:type="dxa"/>
            <w:vMerge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245" w:type="dxa"/>
          </w:tcPr>
          <w:p w:rsidR="00DA239B" w:rsidRDefault="00DA239B" w:rsidP="00AF4A5F">
            <w:pPr>
              <w:jc w:val="both"/>
            </w:pPr>
            <w:r>
              <w:t xml:space="preserve">Резервное время </w:t>
            </w:r>
          </w:p>
        </w:tc>
        <w:tc>
          <w:tcPr>
            <w:tcW w:w="2517" w:type="dxa"/>
          </w:tcPr>
          <w:p w:rsidR="00DA239B" w:rsidRDefault="00DA239B" w:rsidP="00AF4A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239B" w:rsidRPr="00E224DC" w:rsidTr="00AF4A5F">
        <w:tc>
          <w:tcPr>
            <w:tcW w:w="1809" w:type="dxa"/>
            <w:vMerge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A239B" w:rsidRPr="00E224DC" w:rsidRDefault="00DA239B" w:rsidP="00AF4A5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17" w:type="dxa"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224DC">
              <w:rPr>
                <w:b/>
                <w:color w:val="000000"/>
                <w:sz w:val="24"/>
                <w:szCs w:val="24"/>
              </w:rPr>
              <w:t>35</w:t>
            </w:r>
          </w:p>
        </w:tc>
      </w:tr>
      <w:tr w:rsidR="00DA239B" w:rsidRPr="00E224DC" w:rsidTr="00AF4A5F">
        <w:tc>
          <w:tcPr>
            <w:tcW w:w="1809" w:type="dxa"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245" w:type="dxa"/>
          </w:tcPr>
          <w:p w:rsidR="00DA239B" w:rsidRDefault="00DA239B" w:rsidP="00AF4A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517" w:type="dxa"/>
          </w:tcPr>
          <w:p w:rsidR="00DA239B" w:rsidRPr="00E224DC" w:rsidRDefault="00DA239B" w:rsidP="00AF4A5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</w:tr>
    </w:tbl>
    <w:p w:rsidR="00931B72" w:rsidRDefault="00931B72" w:rsidP="00931B72">
      <w:pPr>
        <w:jc w:val="both"/>
      </w:pPr>
    </w:p>
    <w:p w:rsidR="00931B72" w:rsidRDefault="00931B72" w:rsidP="00931B72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p w:rsidR="004544E5" w:rsidRDefault="004544E5" w:rsidP="004544E5">
      <w:pPr>
        <w:jc w:val="both"/>
      </w:pPr>
    </w:p>
    <w:sectPr w:rsidR="004544E5" w:rsidSect="0086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3194"/>
    <w:multiLevelType w:val="hybridMultilevel"/>
    <w:tmpl w:val="1B42358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D05792"/>
    <w:multiLevelType w:val="hybridMultilevel"/>
    <w:tmpl w:val="46D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>
    <w:nsid w:val="1C0C2207"/>
    <w:multiLevelType w:val="hybridMultilevel"/>
    <w:tmpl w:val="E76A4994"/>
    <w:lvl w:ilvl="0" w:tplc="32BE0FF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AA2F07"/>
    <w:multiLevelType w:val="hybridMultilevel"/>
    <w:tmpl w:val="1FF2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4CA3"/>
    <w:rsid w:val="00041BE9"/>
    <w:rsid w:val="002622AE"/>
    <w:rsid w:val="004544E5"/>
    <w:rsid w:val="005E6ACA"/>
    <w:rsid w:val="00662BB9"/>
    <w:rsid w:val="0067421A"/>
    <w:rsid w:val="00860FD8"/>
    <w:rsid w:val="00881FE1"/>
    <w:rsid w:val="00931B72"/>
    <w:rsid w:val="00CE50CF"/>
    <w:rsid w:val="00D34CA3"/>
    <w:rsid w:val="00DA239B"/>
    <w:rsid w:val="00EA0B78"/>
    <w:rsid w:val="00F06EA2"/>
    <w:rsid w:val="00F35921"/>
    <w:rsid w:val="00F73FE3"/>
    <w:rsid w:val="00F960C9"/>
    <w:rsid w:val="00FD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34CA3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D34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1"/>
    <w:link w:val="a6"/>
    <w:uiPriority w:val="99"/>
    <w:qFormat/>
    <w:rsid w:val="00D34CA3"/>
    <w:pPr>
      <w:ind w:left="720"/>
      <w:contextualSpacing/>
    </w:pPr>
    <w:rPr>
      <w:rFonts w:eastAsia="Times New Roman"/>
      <w:color w:val="auto"/>
      <w:sz w:val="28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34CA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D34C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1"/>
    <w:link w:val="a8"/>
    <w:uiPriority w:val="99"/>
    <w:rsid w:val="00D34CA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 w:cs="SchoolBookAC"/>
      <w:color w:val="auto"/>
      <w:sz w:val="22"/>
      <w:szCs w:val="22"/>
    </w:rPr>
  </w:style>
  <w:style w:type="character" w:customStyle="1" w:styleId="a8">
    <w:name w:val="Верхний колонтитул Знак"/>
    <w:basedOn w:val="a2"/>
    <w:link w:val="a7"/>
    <w:uiPriority w:val="99"/>
    <w:rsid w:val="00D34CA3"/>
    <w:rPr>
      <w:rFonts w:ascii="SchoolBookAC" w:eastAsia="Times New Roman" w:hAnsi="SchoolBookAC" w:cs="SchoolBookAC"/>
      <w:lang w:eastAsia="ru-RU"/>
    </w:rPr>
  </w:style>
  <w:style w:type="table" w:styleId="a9">
    <w:name w:val="Table Grid"/>
    <w:basedOn w:val="a3"/>
    <w:uiPriority w:val="59"/>
    <w:rsid w:val="00D34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еречень"/>
    <w:basedOn w:val="a1"/>
    <w:next w:val="a1"/>
    <w:link w:val="aa"/>
    <w:qFormat/>
    <w:rsid w:val="00D34CA3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/>
      <w:color w:val="auto"/>
      <w:sz w:val="28"/>
      <w:szCs w:val="22"/>
      <w:u w:color="000000"/>
      <w:bdr w:val="nil"/>
    </w:rPr>
  </w:style>
  <w:style w:type="character" w:customStyle="1" w:styleId="aa">
    <w:name w:val="Перечень Знак"/>
    <w:link w:val="a0"/>
    <w:rsid w:val="00D34CA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">
    <w:name w:val="Перечень номер"/>
    <w:basedOn w:val="a1"/>
    <w:next w:val="a1"/>
    <w:qFormat/>
    <w:rsid w:val="004544E5"/>
    <w:pPr>
      <w:numPr>
        <w:numId w:val="5"/>
      </w:numPr>
      <w:tabs>
        <w:tab w:val="clear" w:pos="785"/>
        <w:tab w:val="num" w:pos="0"/>
      </w:tabs>
      <w:spacing w:line="360" w:lineRule="auto"/>
      <w:ind w:left="0" w:firstLine="284"/>
      <w:jc w:val="both"/>
      <w:textAlignment w:val="baseline"/>
    </w:pPr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Ольга</cp:lastModifiedBy>
  <cp:revision>4</cp:revision>
  <dcterms:created xsi:type="dcterms:W3CDTF">2019-01-09T11:54:00Z</dcterms:created>
  <dcterms:modified xsi:type="dcterms:W3CDTF">2019-01-10T06:20:00Z</dcterms:modified>
</cp:coreProperties>
</file>