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D4" w:rsidRPr="00091C41" w:rsidRDefault="000C7BD4" w:rsidP="000C7BD4">
      <w:pPr>
        <w:jc w:val="center"/>
        <w:rPr>
          <w:rFonts w:ascii="Times New Roman" w:hAnsi="Times New Roman"/>
          <w:b/>
          <w:szCs w:val="24"/>
        </w:rPr>
      </w:pPr>
      <w:r w:rsidRPr="00091C41">
        <w:rPr>
          <w:rFonts w:ascii="Times New Roman" w:hAnsi="Times New Roman"/>
          <w:b/>
          <w:szCs w:val="24"/>
        </w:rPr>
        <w:t>МУНИЦИПАЛЬНОЕ  АВТОНОМНОЕ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Cs w:val="24"/>
        </w:rPr>
      </w:pPr>
      <w:r w:rsidRPr="00091C41">
        <w:rPr>
          <w:rFonts w:ascii="Times New Roman" w:hAnsi="Times New Roman"/>
          <w:b/>
          <w:szCs w:val="24"/>
        </w:rPr>
        <w:t>ОБЩЕОБРАЗОВАТЕЛЬНОЕ УЧРЕЖДЕНИЕ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Cs w:val="24"/>
        </w:rPr>
      </w:pPr>
      <w:r w:rsidRPr="00091C41">
        <w:rPr>
          <w:rFonts w:ascii="Times New Roman" w:hAnsi="Times New Roman"/>
          <w:b/>
          <w:szCs w:val="24"/>
        </w:rPr>
        <w:t>ГОРОДИЩЕНСКАЯ СР</w:t>
      </w:r>
      <w:r>
        <w:rPr>
          <w:rFonts w:ascii="Times New Roman" w:hAnsi="Times New Roman"/>
          <w:b/>
          <w:szCs w:val="24"/>
        </w:rPr>
        <w:t>ЕДНЯЯ ОБЩЕОБРАЗОВАТЕЛЬНАЯ ШКОЛА</w:t>
      </w:r>
    </w:p>
    <w:p w:rsidR="000C7BD4" w:rsidRPr="00091C41" w:rsidRDefault="000C7BD4" w:rsidP="000C7BD4">
      <w:pPr>
        <w:rPr>
          <w:rFonts w:ascii="Times New Roman" w:hAnsi="Times New Roman"/>
          <w:b/>
        </w:rPr>
      </w:pPr>
    </w:p>
    <w:p w:rsidR="000C7BD4" w:rsidRPr="00091C41" w:rsidRDefault="00160F3D" w:rsidP="000C7BD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23</w:t>
      </w:r>
    </w:p>
    <w:p w:rsidR="000C7BD4" w:rsidRDefault="000C7BD4" w:rsidP="000C7BD4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ООП О</w:t>
      </w:r>
      <w:r w:rsidRPr="00091C41">
        <w:rPr>
          <w:rFonts w:ascii="Times New Roman" w:hAnsi="Times New Roman"/>
          <w:b/>
          <w:sz w:val="28"/>
        </w:rPr>
        <w:t xml:space="preserve">ОО МАОУ   </w:t>
      </w:r>
    </w:p>
    <w:p w:rsidR="000C7BD4" w:rsidRPr="00091C41" w:rsidRDefault="000C7BD4" w:rsidP="000C7BD4">
      <w:pPr>
        <w:jc w:val="right"/>
        <w:rPr>
          <w:rFonts w:ascii="Times New Roman" w:hAnsi="Times New Roman"/>
          <w:b/>
          <w:sz w:val="28"/>
        </w:rPr>
      </w:pPr>
      <w:r w:rsidRPr="00091C41">
        <w:rPr>
          <w:rFonts w:ascii="Times New Roman" w:hAnsi="Times New Roman"/>
          <w:b/>
          <w:sz w:val="28"/>
        </w:rPr>
        <w:t>ГОРОДИЩЕНСКАЯ СОШ</w:t>
      </w:r>
    </w:p>
    <w:p w:rsidR="000C7BD4" w:rsidRPr="00091C41" w:rsidRDefault="000C7BD4" w:rsidP="000C7BD4">
      <w:pPr>
        <w:jc w:val="right"/>
        <w:rPr>
          <w:rFonts w:ascii="Times New Roman" w:hAnsi="Times New Roman"/>
          <w:b/>
        </w:rPr>
      </w:pPr>
    </w:p>
    <w:p w:rsidR="000C7BD4" w:rsidRDefault="000C7BD4" w:rsidP="000C7B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  <w:r w:rsidRPr="00091C41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«Кадетский клуб «Россы</w:t>
      </w:r>
      <w:r w:rsidRPr="00091C41">
        <w:rPr>
          <w:rFonts w:ascii="Times New Roman" w:hAnsi="Times New Roman"/>
          <w:b/>
          <w:sz w:val="36"/>
          <w:szCs w:val="36"/>
        </w:rPr>
        <w:t>»</w:t>
      </w:r>
    </w:p>
    <w:p w:rsidR="000C7BD4" w:rsidRPr="00091C41" w:rsidRDefault="000C7BD4" w:rsidP="000C7BD4">
      <w:pPr>
        <w:jc w:val="center"/>
        <w:rPr>
          <w:rFonts w:ascii="Times New Roman" w:hAnsi="Times New Roman"/>
          <w:b/>
          <w:sz w:val="36"/>
          <w:szCs w:val="36"/>
        </w:rPr>
      </w:pPr>
    </w:p>
    <w:p w:rsidR="000C7BD4" w:rsidRPr="00091C41" w:rsidRDefault="00160F3D" w:rsidP="000C7BD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Среднее </w:t>
      </w:r>
      <w:r w:rsidR="000C7BD4">
        <w:rPr>
          <w:rFonts w:ascii="Times New Roman" w:hAnsi="Times New Roman"/>
          <w:b/>
          <w:sz w:val="36"/>
          <w:szCs w:val="36"/>
        </w:rPr>
        <w:t xml:space="preserve">общее </w:t>
      </w:r>
      <w:r>
        <w:rPr>
          <w:rFonts w:ascii="Times New Roman" w:hAnsi="Times New Roman"/>
          <w:b/>
          <w:sz w:val="36"/>
          <w:szCs w:val="36"/>
        </w:rPr>
        <w:t>образование, 10-11</w:t>
      </w:r>
      <w:r w:rsidR="000C7BD4" w:rsidRPr="00091C41">
        <w:rPr>
          <w:rFonts w:ascii="Times New Roman" w:hAnsi="Times New Roman"/>
          <w:b/>
          <w:sz w:val="36"/>
          <w:szCs w:val="36"/>
        </w:rPr>
        <w:t xml:space="preserve"> классы</w:t>
      </w:r>
    </w:p>
    <w:p w:rsidR="000C7BD4" w:rsidRPr="00091C41" w:rsidRDefault="00160F3D" w:rsidP="000C7BD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(ФГОС С</w:t>
      </w:r>
      <w:r w:rsidR="000C7BD4" w:rsidRPr="00091C41">
        <w:rPr>
          <w:rFonts w:ascii="Times New Roman" w:hAnsi="Times New Roman"/>
          <w:b/>
          <w:sz w:val="36"/>
          <w:szCs w:val="36"/>
        </w:rPr>
        <w:t>ОО)</w:t>
      </w: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Pr="00091C41" w:rsidRDefault="000C7BD4" w:rsidP="000C7BD4">
      <w:pPr>
        <w:jc w:val="right"/>
        <w:rPr>
          <w:rFonts w:ascii="Times New Roman" w:hAnsi="Times New Roman"/>
          <w:b/>
          <w:sz w:val="28"/>
        </w:rPr>
      </w:pPr>
      <w:r w:rsidRPr="00091C41">
        <w:rPr>
          <w:rFonts w:ascii="Times New Roman" w:hAnsi="Times New Roman"/>
          <w:b/>
          <w:sz w:val="28"/>
        </w:rPr>
        <w:t>Составители:</w:t>
      </w:r>
    </w:p>
    <w:p w:rsidR="000C7BD4" w:rsidRDefault="000C7BD4" w:rsidP="000C7BD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Медведев Константин Юрьевич</w:t>
      </w:r>
      <w:r w:rsidRPr="00091C41">
        <w:rPr>
          <w:rFonts w:ascii="Times New Roman" w:hAnsi="Times New Roman"/>
          <w:sz w:val="28"/>
        </w:rPr>
        <w:t>,</w:t>
      </w:r>
    </w:p>
    <w:p w:rsidR="000C7BD4" w:rsidRPr="00091C41" w:rsidRDefault="000C7BD4" w:rsidP="000C7BD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учитель,</w:t>
      </w:r>
    </w:p>
    <w:p w:rsidR="000C7BD4" w:rsidRDefault="000C7BD4" w:rsidP="000C7BD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занимаемой должности;</w:t>
      </w:r>
    </w:p>
    <w:p w:rsidR="000C7BD4" w:rsidRDefault="000C7BD4" w:rsidP="000C7BD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Pr="00091C41" w:rsidRDefault="000C7BD4" w:rsidP="000C7BD4">
      <w:pPr>
        <w:framePr w:hSpace="180" w:wrap="around" w:vAnchor="text" w:hAnchor="page" w:x="5731" w:y="262"/>
        <w:rPr>
          <w:rFonts w:ascii="Times New Roman" w:hAnsi="Times New Roman"/>
          <w:sz w:val="28"/>
        </w:rPr>
      </w:pPr>
      <w:r w:rsidRPr="00091C41">
        <w:rPr>
          <w:rFonts w:ascii="Times New Roman" w:hAnsi="Times New Roman"/>
          <w:sz w:val="28"/>
        </w:rPr>
        <w:t>с. Городище</w:t>
      </w: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7BD4" w:rsidRDefault="000C7BD4" w:rsidP="000C7BD4">
      <w:pPr>
        <w:rPr>
          <w:b/>
          <w:sz w:val="24"/>
        </w:rPr>
      </w:pPr>
    </w:p>
    <w:p w:rsidR="000C37F8" w:rsidRDefault="000C37F8" w:rsidP="000C7BD4">
      <w:pPr>
        <w:rPr>
          <w:b/>
          <w:sz w:val="24"/>
        </w:rPr>
      </w:pPr>
    </w:p>
    <w:p w:rsidR="00537C29" w:rsidRDefault="00537C29"/>
    <w:p w:rsidR="000C7BD4" w:rsidRPr="00B4227B" w:rsidRDefault="000C7BD4" w:rsidP="000C7BD4">
      <w:pPr>
        <w:pStyle w:val="a5"/>
        <w:numPr>
          <w:ilvl w:val="0"/>
          <w:numId w:val="2"/>
        </w:numPr>
        <w:rPr>
          <w:b/>
          <w:szCs w:val="28"/>
        </w:rPr>
      </w:pPr>
      <w:r w:rsidRPr="00B4227B">
        <w:rPr>
          <w:b/>
          <w:szCs w:val="28"/>
        </w:rPr>
        <w:lastRenderedPageBreak/>
        <w:t>Результаты освоения курса внеурочной деятельности</w:t>
      </w:r>
    </w:p>
    <w:p w:rsidR="00160F3D" w:rsidRPr="00435EB7" w:rsidRDefault="00160F3D" w:rsidP="00160F3D">
      <w:pPr>
        <w:ind w:left="360"/>
        <w:jc w:val="both"/>
        <w:rPr>
          <w:rFonts w:ascii="Times New Roman" w:hAnsi="Times New Roman" w:cs="Times New Roman"/>
          <w:sz w:val="24"/>
        </w:rPr>
      </w:pPr>
      <w:r w:rsidRPr="00435EB7">
        <w:rPr>
          <w:rFonts w:ascii="Times New Roman" w:hAnsi="Times New Roman" w:cs="Times New Roman"/>
          <w:b/>
          <w:sz w:val="24"/>
        </w:rPr>
        <w:t>Личностные результаты</w:t>
      </w:r>
      <w:r w:rsidRPr="00435EB7">
        <w:rPr>
          <w:rFonts w:ascii="Times New Roman" w:hAnsi="Times New Roman" w:cs="Times New Roman"/>
          <w:sz w:val="24"/>
        </w:rPr>
        <w:t>: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proofErr w:type="gramStart"/>
      <w:r w:rsidRPr="00435EB7"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 w:rsidRPr="00435EB7">
        <w:rPr>
          <w:sz w:val="24"/>
        </w:rPr>
        <w:t>способности</w:t>
      </w:r>
      <w:proofErr w:type="gramEnd"/>
      <w:r w:rsidRPr="00435EB7"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proofErr w:type="gramStart"/>
      <w:r w:rsidRPr="00435EB7"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</w:t>
      </w:r>
      <w:proofErr w:type="gramStart"/>
      <w:r w:rsidRPr="00435EB7">
        <w:rPr>
          <w:sz w:val="24"/>
        </w:rPr>
        <w:t>в школь</w:t>
      </w:r>
      <w:proofErr w:type="gramEnd"/>
      <w:r w:rsidRPr="00435EB7">
        <w:rPr>
          <w:sz w:val="24"/>
        </w:rPr>
        <w:t xml:space="preserve"> 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60F3D" w:rsidRPr="00435EB7" w:rsidRDefault="00160F3D" w:rsidP="00160F3D">
      <w:pPr>
        <w:pStyle w:val="a5"/>
        <w:numPr>
          <w:ilvl w:val="0"/>
          <w:numId w:val="8"/>
        </w:numPr>
        <w:jc w:val="both"/>
        <w:rPr>
          <w:sz w:val="24"/>
        </w:rPr>
      </w:pPr>
      <w:r w:rsidRPr="00435EB7">
        <w:rPr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60F3D" w:rsidRPr="00435EB7" w:rsidRDefault="00160F3D" w:rsidP="00160F3D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5EB7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435EB7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умения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lastRenderedPageBreak/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умение оценивать правильность выполнения учебной задачи, собственные возможности ее решения;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35EB7">
        <w:rPr>
          <w:sz w:val="24"/>
        </w:rPr>
        <w:t>логическое рассуждение</w:t>
      </w:r>
      <w:proofErr w:type="gramEnd"/>
      <w:r w:rsidRPr="00435EB7">
        <w:rPr>
          <w:sz w:val="24"/>
        </w:rPr>
        <w:t>, умозаключение (индуктивное, дедуктивное и по аналогии) и делать выводы;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 xml:space="preserve">умения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аргументировать и отстаивать свое мнение;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 xml:space="preserve">умения осознанно использовать речевые средства в соответствии с задачей коммуникации 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160F3D" w:rsidRPr="00435EB7" w:rsidRDefault="00160F3D" w:rsidP="00160F3D">
      <w:pPr>
        <w:pStyle w:val="a5"/>
        <w:numPr>
          <w:ilvl w:val="0"/>
          <w:numId w:val="9"/>
        </w:numPr>
        <w:jc w:val="both"/>
        <w:rPr>
          <w:sz w:val="24"/>
        </w:rPr>
      </w:pPr>
      <w:r w:rsidRPr="00435EB7">
        <w:rPr>
          <w:sz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60F3D" w:rsidRPr="00435EB7" w:rsidRDefault="00160F3D" w:rsidP="00160F3D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F3D" w:rsidRPr="00435EB7" w:rsidRDefault="00160F3D" w:rsidP="00160F3D">
      <w:pPr>
        <w:pStyle w:val="a3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BD4" w:rsidRDefault="000C7BD4" w:rsidP="000C7BD4">
      <w:pPr>
        <w:pStyle w:val="a3"/>
        <w:rPr>
          <w:rFonts w:ascii="Times New Roman" w:hAnsi="Times New Roman" w:cs="Times New Roman"/>
          <w:sz w:val="28"/>
        </w:rPr>
      </w:pPr>
    </w:p>
    <w:p w:rsidR="000C7BD4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7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  <w:r w:rsidRPr="00C4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освоения курса </w:t>
      </w:r>
      <w:r w:rsidRPr="000C7BD4"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внеурочной деятельности</w:t>
      </w:r>
      <w:r w:rsidRPr="00C477D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Кадетский клуб «Россы</w:t>
      </w:r>
      <w:r w:rsidRPr="00C477D4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0C7BD4" w:rsidRDefault="000C7BD4" w:rsidP="000C7BD4">
      <w:pPr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В результате изучения курса кадет обязан:</w:t>
      </w:r>
    </w:p>
    <w:p w:rsidR="000C7BD4" w:rsidRDefault="000C7BD4" w:rsidP="000C7BD4">
      <w:pPr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>Знать и понимать:</w:t>
      </w:r>
    </w:p>
    <w:p w:rsidR="000C7BD4" w:rsidRPr="000C7BD4" w:rsidRDefault="000C7BD4" w:rsidP="000C7BD4">
      <w:pPr>
        <w:pStyle w:val="a5"/>
        <w:numPr>
          <w:ilvl w:val="0"/>
          <w:numId w:val="3"/>
        </w:numPr>
        <w:jc w:val="both"/>
        <w:rPr>
          <w:sz w:val="24"/>
        </w:rPr>
      </w:pPr>
      <w:r w:rsidRPr="000C7BD4">
        <w:rPr>
          <w:sz w:val="24"/>
        </w:rPr>
        <w:t>Историю развития казачества.</w:t>
      </w:r>
    </w:p>
    <w:p w:rsidR="000C7BD4" w:rsidRP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Историю родного края.</w:t>
      </w:r>
    </w:p>
    <w:p w:rsidR="000C7BD4" w:rsidRP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Историю Вооружённых сил РФ.</w:t>
      </w:r>
    </w:p>
    <w:p w:rsidR="000C7BD4" w:rsidRP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Опасности современной жизни и способы защиты от них.</w:t>
      </w:r>
    </w:p>
    <w:p w:rsidR="000C7BD4" w:rsidRDefault="000C7BD4" w:rsidP="000C7B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Правила поведения в современном обществе.</w:t>
      </w:r>
    </w:p>
    <w:p w:rsidR="000C7BD4" w:rsidRPr="000C7BD4" w:rsidRDefault="000C7BD4" w:rsidP="000C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C7BD4" w:rsidRPr="000C7BD4" w:rsidRDefault="000C7BD4" w:rsidP="000C7BD4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</w:rPr>
      </w:pPr>
      <w:r w:rsidRPr="000C7BD4">
        <w:rPr>
          <w:sz w:val="24"/>
        </w:rPr>
        <w:t>Выполнять строевые приёмы, обращаться с пневматическим и огнестрельным оружием.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Оказывать первую медицинскую помощь себе и другим.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Правильно действовать при возникновении ЧС природного и техногенного характера.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Выполнять нормативы по физической подготовке и ГО.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Оказывать сопротивление нападающему.</w:t>
      </w:r>
    </w:p>
    <w:p w:rsidR="000C7BD4" w:rsidRPr="000C7BD4" w:rsidRDefault="000C7BD4" w:rsidP="000C7B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Выживать в экстремальных ситуациях.</w:t>
      </w:r>
    </w:p>
    <w:p w:rsidR="000C7BD4" w:rsidRPr="000C7BD4" w:rsidRDefault="000C7BD4" w:rsidP="000C7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7BD4" w:rsidRPr="000C7BD4" w:rsidRDefault="000C7BD4" w:rsidP="000C7BD4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 xml:space="preserve">2.Содержание курса  внеурочной деятельности с указанием форм  </w:t>
      </w:r>
      <w:bookmarkStart w:id="0" w:name="_GoBack"/>
      <w:bookmarkEnd w:id="0"/>
      <w:r w:rsidRPr="000C7BD4">
        <w:rPr>
          <w:rFonts w:ascii="Times New Roman" w:hAnsi="Times New Roman" w:cs="Times New Roman"/>
          <w:b/>
          <w:sz w:val="24"/>
          <w:szCs w:val="24"/>
        </w:rPr>
        <w:t xml:space="preserve"> организации и видов деятельности</w:t>
      </w:r>
    </w:p>
    <w:p w:rsidR="000C7BD4" w:rsidRPr="000C7BD4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0C7BD4" w:rsidRDefault="000C7BD4" w:rsidP="000C7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BD4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0C7BD4" w:rsidRPr="000C7BD4" w:rsidRDefault="000C7BD4" w:rsidP="000C7BD4">
      <w:pPr>
        <w:numPr>
          <w:ilvl w:val="3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участие в программах областной общественной организации «ВОЗВРАЩЕНИЕ»: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прохождение торжественным маршем в честь Дня Победы и выставление почётного караула у памятника;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участие кадетского класса в проведении различных гражданских и патриотических мероприятий, как школьного и местного значения, так и районного и даже областного значения, т.к. клуб «РОССЫ» является подразделением ЕОКО;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увековечивание памяти героев войн – проведение торжественных мероприятий и выпуск «молний» стенгазет, посвящённых дням Воинской Славы России;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 xml:space="preserve">встречи с ветеранами и участниками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>, а также тружениками тыла и оказание им посильной помощи.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 xml:space="preserve">Сотрудничество с Екатеринбургским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Отдельским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 xml:space="preserve"> казачьим обществом (ЕОКО), Учебным центром внутренних войск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Приволжско-уральского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 xml:space="preserve"> военного округа, военкоматом,  </w:t>
      </w:r>
      <w:proofErr w:type="spellStart"/>
      <w:r w:rsidRPr="000C7BD4">
        <w:rPr>
          <w:rFonts w:ascii="Times New Roman" w:hAnsi="Times New Roman" w:cs="Times New Roman"/>
          <w:sz w:val="24"/>
          <w:szCs w:val="24"/>
        </w:rPr>
        <w:t>ДОСААФом</w:t>
      </w:r>
      <w:proofErr w:type="spellEnd"/>
      <w:r w:rsidRPr="000C7BD4">
        <w:rPr>
          <w:rFonts w:ascii="Times New Roman" w:hAnsi="Times New Roman" w:cs="Times New Roman"/>
          <w:sz w:val="24"/>
          <w:szCs w:val="24"/>
        </w:rPr>
        <w:t>.</w:t>
      </w:r>
    </w:p>
    <w:p w:rsidR="000C7BD4" w:rsidRPr="000C7BD4" w:rsidRDefault="000C7BD4" w:rsidP="000C7B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D4">
        <w:rPr>
          <w:rFonts w:ascii="Times New Roman" w:hAnsi="Times New Roman" w:cs="Times New Roman"/>
          <w:sz w:val="24"/>
          <w:szCs w:val="24"/>
        </w:rPr>
        <w:t>Популяризация кадетского казачьего движения.</w:t>
      </w:r>
    </w:p>
    <w:p w:rsidR="000C7BD4" w:rsidRDefault="000C7BD4" w:rsidP="000C7BD4">
      <w:pPr>
        <w:rPr>
          <w:rFonts w:ascii="Times New Roman" w:hAnsi="Times New Roman" w:cs="Times New Roman"/>
          <w:sz w:val="24"/>
          <w:szCs w:val="24"/>
        </w:rPr>
      </w:pPr>
    </w:p>
    <w:p w:rsidR="007E3970" w:rsidRDefault="007E3970" w:rsidP="007E3970">
      <w:pPr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 w:rsidRPr="007E3970">
        <w:rPr>
          <w:rFonts w:ascii="Times New Roman" w:hAnsi="Times New Roman" w:cs="Times New Roman"/>
          <w:b/>
          <w:sz w:val="24"/>
          <w:szCs w:val="24"/>
        </w:rPr>
        <w:t>казачества</w:t>
      </w:r>
      <w:proofErr w:type="gramStart"/>
      <w:r w:rsidRPr="007E3970">
        <w:rPr>
          <w:rFonts w:ascii="Times New Roman" w:hAnsi="Times New Roman" w:cs="Times New Roman"/>
          <w:b/>
          <w:sz w:val="24"/>
          <w:szCs w:val="24"/>
        </w:rPr>
        <w:t>:</w:t>
      </w:r>
      <w:r w:rsidRPr="007E39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>оявление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казачества на Урале.</w:t>
      </w:r>
      <w:r w:rsidRPr="007E3970">
        <w:rPr>
          <w:rStyle w:val="a7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Казаки Урала на государевой службе. Образование Оренбургского казачьего войска.</w:t>
      </w:r>
      <w:hyperlink w:anchor="_Toc101411842" w:history="1">
        <w:r w:rsidRPr="007E397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Pr="007E3970">
        <w:rPr>
          <w:rStyle w:val="a7"/>
          <w:rFonts w:ascii="Times New Roman" w:hAnsi="Times New Roman" w:cs="Times New Roman"/>
          <w:noProof/>
          <w:color w:val="auto"/>
          <w:sz w:val="24"/>
          <w:szCs w:val="24"/>
          <w:u w:val="none"/>
        </w:rPr>
        <w:t>Территория, внутреннее устройство и социально-экономическое положение Оренбургского и Яицкого (Уральского) казачьих войск в 18 – 19 веках. Участие оренбургских и уральских казаков в войнах Российской Империи 18 – начала 20 веков. Первая мировая война и октябрьский переворот 1917 года в истории казачества на Урале. Оренбургские и уральские казаки в гражданской войне. 1918 -1920 годов.</w:t>
      </w:r>
      <w:r w:rsidRPr="007E397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 w:rsidRPr="007E3970">
        <w:rPr>
          <w:rStyle w:val="a7"/>
          <w:rFonts w:ascii="Times New Roman" w:hAnsi="Times New Roman" w:cs="Times New Roman"/>
          <w:noProof/>
          <w:color w:val="auto"/>
          <w:sz w:val="24"/>
          <w:szCs w:val="24"/>
          <w:u w:val="none"/>
        </w:rPr>
        <w:t>Войсковые и наказные атаманы Оренбургского казачьего войска</w:t>
      </w:r>
    </w:p>
    <w:p w:rsidR="007E3970" w:rsidRPr="007E3970" w:rsidRDefault="007E3970" w:rsidP="007E3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 xml:space="preserve">История Вооружённых Сил </w:t>
      </w:r>
      <w:proofErr w:type="spellStart"/>
      <w:r w:rsidRPr="007E3970">
        <w:rPr>
          <w:rFonts w:ascii="Times New Roman" w:hAnsi="Times New Roman" w:cs="Times New Roman"/>
          <w:b/>
          <w:sz w:val="24"/>
          <w:szCs w:val="24"/>
        </w:rPr>
        <w:t>РФ</w:t>
      </w:r>
      <w:proofErr w:type="gramStart"/>
      <w:r w:rsidRPr="007E3970">
        <w:rPr>
          <w:rFonts w:ascii="Times New Roman" w:hAnsi="Times New Roman" w:cs="Times New Roman"/>
          <w:b/>
          <w:sz w:val="24"/>
          <w:szCs w:val="24"/>
        </w:rPr>
        <w:t>:</w:t>
      </w:r>
      <w:r w:rsidRPr="007E39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>ооруженные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Силы Российской Федерации – защитники нашего Отечества. История Вооруженных Сил России, история военной формы одежды, история боевой техники и оружия. Тактика действий Вооруженных Сил в современных вооруженных конфликтах. Боевые традиции Вооружённых Сил России. Символы воинской чести. Боевое Знамя. Структура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РФ. Назначение видов и родов войск Российской Армии. Рода войск центрального подчинения, их назначение и задачи.</w:t>
      </w:r>
    </w:p>
    <w:p w:rsidR="007E3970" w:rsidRDefault="007E3970" w:rsidP="007E3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Основы военного дела: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b/>
          <w:sz w:val="24"/>
          <w:szCs w:val="24"/>
        </w:rPr>
        <w:t xml:space="preserve">Уставы </w:t>
      </w:r>
      <w:proofErr w:type="gramStart"/>
      <w:r w:rsidRPr="007E3970">
        <w:rPr>
          <w:rFonts w:ascii="Times New Roman" w:hAnsi="Times New Roman" w:cs="Times New Roman"/>
          <w:b/>
          <w:sz w:val="24"/>
          <w:szCs w:val="24"/>
        </w:rPr>
        <w:t>ВС</w:t>
      </w:r>
      <w:proofErr w:type="gramEnd"/>
      <w:r w:rsidRPr="007E39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Вооруженные силы РФ на современном этапе. Виды и рода войск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РФ, их предназначения и боевые возможности. Военная присяга- клятва на верность Родине. Боевое знамя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военской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части. Военнослужащие их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взаймоотношения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между ними. Общие обязанности военнослужащих. Воинские звания и знаки различия. Правила воинской вежливости. Ответственность за нарушения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уставных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взаимоотношении. Порядок отдачи и выполнения приказаний. Воинская дисциплина, ее сущность и значение.</w:t>
      </w:r>
    </w:p>
    <w:p w:rsidR="007E3970" w:rsidRPr="007E3970" w:rsidRDefault="007E3970" w:rsidP="007E39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Огневая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Материальная часть автомата Калашникова. Ведения огня из автомата с места по неподвижным целям. Меры безопасности на занятиях. Снаряжение магазина патронами и укладывание его в сумку. Изготовка к стрельбе лежа с упора. Производство стрельбы. Прекращение стрельбы. Выполнение приемов и правил стрельбы </w:t>
      </w:r>
      <w:r w:rsidRPr="007E3970">
        <w:rPr>
          <w:rFonts w:ascii="Times New Roman" w:hAnsi="Times New Roman" w:cs="Times New Roman"/>
          <w:sz w:val="24"/>
          <w:szCs w:val="24"/>
        </w:rPr>
        <w:lastRenderedPageBreak/>
        <w:t xml:space="preserve">из автомата. Совершенствование знаний по устройству автомата, его разборка и сборка. Выполнение упражнений стрельбы из автомата. </w:t>
      </w:r>
    </w:p>
    <w:p w:rsidR="007E3970" w:rsidRPr="007E3970" w:rsidRDefault="007E3970" w:rsidP="007E3970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Строевая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Строевые приемы и движения без оружия. Строй и его элементы. Предварительная и исполнительная команды. Обязанности солдата перед построением и в строю. Ответ на приветствие на месте. Выполнение команд: «Становись», «Равняйсь», «Смирно», «Вольно». Строевые приемы и движения без оружия. Строевая стойка. Повороты на месте. Перестроение из одной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ширенги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в две и обратно. Движение строевым и походным шагом. Повороты в движении. Строевые приемы в движении с оружием. Отдание воинской чести на месте и в движении. Ответ на приветствие в движении. Выход из строя. Подход к начальнику. Возвращение в строй. Тренировка выполнения строевых приемов без оружия.</w:t>
      </w:r>
    </w:p>
    <w:p w:rsidR="007E3970" w:rsidRPr="007E3970" w:rsidRDefault="007E3970" w:rsidP="007E3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Тактическая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Основы общевойскового  боя и обязанности солдата в бою. Характеристика современного боя, цель и виды боя. Средства поражения противника. Их условные обозначения. Важнейшие условия для достижения успеха в бою: постоянная боевая готовность, своевременность обнаружения противника и уничтожения его огнем, активность, решительность, непрерывность и внезапность действии. Обязанности солдата в бою. Приемы и правила выполнения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солдата в бою. Приемы и правила выполнения способов передвижения солдата на поле боя, действия в пешем порядке. Приемы и правила выполнения способов уничтожения противника в ходе атаки. Требования к выбору места огня и наблюдения. Определение расположения целей по отношению к ориентирам и местным предметам. Правила доклада о результатах наблюдения. </w:t>
      </w:r>
      <w:proofErr w:type="gramStart"/>
      <w:r w:rsidRPr="007E3970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7E3970">
        <w:rPr>
          <w:rFonts w:ascii="Times New Roman" w:hAnsi="Times New Roman" w:cs="Times New Roman"/>
          <w:sz w:val="24"/>
          <w:szCs w:val="24"/>
        </w:rPr>
        <w:t xml:space="preserve"> солдата в бою. Выбор места наблюдения и маскировка его. Оборудование и маскировка места для стрельбы. </w:t>
      </w:r>
    </w:p>
    <w:p w:rsid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Основы выживания в ЧС: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>Основные причины вынужденного автономного существования. Автономное существование человека в ЧС. Способы ориентирования. Способы ориентирования по компасу и умение двигаться по азимуту, выдерживать прямолинейность движения. Сооружение временных убежищ. Добывание огня и разведение костра. Обеспечение водой и питанием. Обеззараживание воды.</w:t>
      </w: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Общефизическая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>Учебно-тренировочные занятия. Гимнастика атлетическая. Метание гранаты на точность и дальность. Преодоление единой полосы препятствий  по отдельным препятствиям и в сочетании. Приёмы рукопашного боя. Спортивно-массовая работа. Спартакиада по военно-прикладным видам спорта. Армейские комплексы упражнений. Контроль и оценка физического состояния.</w:t>
      </w:r>
    </w:p>
    <w:p w:rsid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Медико-санитарная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>ПМП и правила её оказания. Понятие о ране и их классификация. Виды кровотечений, ПМП. ПМП при ранениях. Правила наложения стерильных повязок на конечности, голову и грудь. Понятие о переломах и травматическом шоке. Первая медпомощь при переломах. Первая медпомощь при внезапной остановке сердечной деятельности и остановке дыхания. ПМП при отморожениях солнечном и тепловом ударах, утоплением и укусах ядовитыми змеями и насекомыми.</w:t>
      </w: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  <w:r w:rsidRPr="007E3970">
        <w:rPr>
          <w:rFonts w:ascii="Times New Roman" w:hAnsi="Times New Roman" w:cs="Times New Roman"/>
          <w:b/>
          <w:sz w:val="24"/>
          <w:szCs w:val="24"/>
        </w:rPr>
        <w:t>Основы православия: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70">
        <w:rPr>
          <w:rFonts w:ascii="Times New Roman" w:hAnsi="Times New Roman" w:cs="Times New Roman"/>
          <w:sz w:val="24"/>
          <w:szCs w:val="24"/>
        </w:rPr>
        <w:t xml:space="preserve">Православие в России. Православные храмы. Духовные ценности и нравственные идеалы в жизни человека и общества. Основы религиозных культур и светской этики. Мораль и культура. Добро и зло. Свобода и моральный выбор человека. Род и семья – исток нравственных отношений в истории человечества. Духовные традиции  </w:t>
      </w:r>
      <w:r w:rsidRPr="007E3970">
        <w:rPr>
          <w:rFonts w:ascii="Times New Roman" w:hAnsi="Times New Roman" w:cs="Times New Roman"/>
          <w:sz w:val="24"/>
          <w:szCs w:val="24"/>
        </w:rPr>
        <w:lastRenderedPageBreak/>
        <w:t xml:space="preserve">многонационального народа России. Любовь и уважение к Отечеству. Патриотизм многонационального и </w:t>
      </w:r>
      <w:proofErr w:type="spellStart"/>
      <w:r w:rsidRPr="007E3970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7E3970">
        <w:rPr>
          <w:rFonts w:ascii="Times New Roman" w:hAnsi="Times New Roman" w:cs="Times New Roman"/>
          <w:sz w:val="24"/>
          <w:szCs w:val="24"/>
        </w:rPr>
        <w:t xml:space="preserve"> народа России. Культура и религия. Священное писание. Православные таинства. Символический язык православной культуры.</w:t>
      </w:r>
    </w:p>
    <w:p w:rsidR="007E3970" w:rsidRPr="00B429C9" w:rsidRDefault="007E3970" w:rsidP="007E3970">
      <w:pPr>
        <w:pStyle w:val="a5"/>
        <w:rPr>
          <w:b/>
          <w:sz w:val="24"/>
        </w:rPr>
      </w:pPr>
      <w:r w:rsidRPr="00B429C9">
        <w:rPr>
          <w:b/>
          <w:bCs/>
          <w:sz w:val="24"/>
        </w:rPr>
        <w:t xml:space="preserve">3. Тематическое планирование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985"/>
        <w:gridCol w:w="1701"/>
        <w:gridCol w:w="1134"/>
        <w:gridCol w:w="1984"/>
      </w:tblGrid>
      <w:tr w:rsidR="007E3970" w:rsidRPr="007E3970" w:rsidTr="007E3970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7E3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7E3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E3970" w:rsidRPr="007E3970" w:rsidTr="007E3970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Вооружённых Сил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 xml:space="preserve">уставы </w:t>
            </w:r>
            <w:proofErr w:type="gramStart"/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7E397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выживания в чрезвычайных / экстремальных/ ситуациях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Азбука  выживания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Экстремальная медицина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E3970" w:rsidRPr="007E3970" w:rsidTr="007E3970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0" w:rsidRPr="007E3970" w:rsidRDefault="007E3970" w:rsidP="0019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70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</w:tr>
    </w:tbl>
    <w:p w:rsidR="007E3970" w:rsidRPr="007E3970" w:rsidRDefault="007E3970" w:rsidP="007E39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3970" w:rsidRPr="007E3970" w:rsidRDefault="007E3970" w:rsidP="007E39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3970" w:rsidRDefault="007E3970" w:rsidP="007E3970">
      <w:pPr>
        <w:ind w:left="360"/>
        <w:jc w:val="both"/>
        <w:rPr>
          <w:sz w:val="28"/>
          <w:szCs w:val="28"/>
        </w:rPr>
      </w:pPr>
    </w:p>
    <w:p w:rsidR="007E3970" w:rsidRPr="007E3970" w:rsidRDefault="007E3970" w:rsidP="007E3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970" w:rsidRPr="007E3970" w:rsidRDefault="007E3970" w:rsidP="007E3970">
      <w:pPr>
        <w:ind w:left="72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</w:p>
    <w:p w:rsidR="007E3970" w:rsidRPr="007E3970" w:rsidRDefault="007E3970" w:rsidP="007E3970">
      <w:pPr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rPr>
          <w:rFonts w:ascii="Times New Roman" w:hAnsi="Times New Roman" w:cs="Times New Roman"/>
          <w:sz w:val="24"/>
          <w:szCs w:val="24"/>
        </w:rPr>
      </w:pPr>
    </w:p>
    <w:p w:rsidR="000C7BD4" w:rsidRPr="007E3970" w:rsidRDefault="000C7BD4" w:rsidP="000C7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ind w:left="36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BD4" w:rsidRPr="007E3970" w:rsidRDefault="000C7BD4" w:rsidP="000C7BD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BD4" w:rsidRPr="007E3970" w:rsidRDefault="000C7BD4">
      <w:pPr>
        <w:rPr>
          <w:rFonts w:ascii="Times New Roman" w:hAnsi="Times New Roman" w:cs="Times New Roman"/>
          <w:sz w:val="24"/>
          <w:szCs w:val="24"/>
        </w:rPr>
      </w:pPr>
    </w:p>
    <w:sectPr w:rsidR="000C7BD4" w:rsidRPr="007E3970" w:rsidSect="007E39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8A4"/>
    <w:multiLevelType w:val="hybridMultilevel"/>
    <w:tmpl w:val="68EC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15F2C"/>
    <w:multiLevelType w:val="hybridMultilevel"/>
    <w:tmpl w:val="DE4454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524E7C"/>
    <w:multiLevelType w:val="hybridMultilevel"/>
    <w:tmpl w:val="5016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2D1D"/>
    <w:multiLevelType w:val="hybridMultilevel"/>
    <w:tmpl w:val="EA5A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67B63"/>
    <w:multiLevelType w:val="hybridMultilevel"/>
    <w:tmpl w:val="FD1CAE68"/>
    <w:lvl w:ilvl="0" w:tplc="1D72F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13027"/>
    <w:multiLevelType w:val="hybridMultilevel"/>
    <w:tmpl w:val="0744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3FC7"/>
    <w:multiLevelType w:val="hybridMultilevel"/>
    <w:tmpl w:val="3696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369C"/>
    <w:multiLevelType w:val="hybridMultilevel"/>
    <w:tmpl w:val="E95C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443D8"/>
    <w:multiLevelType w:val="hybridMultilevel"/>
    <w:tmpl w:val="CA2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BD4"/>
    <w:rsid w:val="000C37F8"/>
    <w:rsid w:val="000C7BD4"/>
    <w:rsid w:val="00160F3D"/>
    <w:rsid w:val="00537C29"/>
    <w:rsid w:val="00553602"/>
    <w:rsid w:val="007E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BD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0C7BD4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C7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List Paragraph"/>
    <w:basedOn w:val="a"/>
    <w:link w:val="a6"/>
    <w:uiPriority w:val="34"/>
    <w:qFormat/>
    <w:rsid w:val="000C7BD4"/>
    <w:pPr>
      <w:spacing w:after="0"/>
      <w:ind w:left="720"/>
      <w:contextualSpacing/>
      <w:jc w:val="center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a6">
    <w:name w:val="Абзац списка Знак"/>
    <w:link w:val="a5"/>
    <w:uiPriority w:val="34"/>
    <w:locked/>
    <w:rsid w:val="000C7BD4"/>
    <w:rPr>
      <w:rFonts w:ascii="Times New Roman" w:eastAsia="Calibri" w:hAnsi="Times New Roman" w:cs="Times New Roman"/>
      <w:sz w:val="28"/>
      <w:szCs w:val="24"/>
      <w:lang w:eastAsia="en-US"/>
    </w:rPr>
  </w:style>
  <w:style w:type="character" w:styleId="a7">
    <w:name w:val="Hyperlink"/>
    <w:basedOn w:val="a0"/>
    <w:rsid w:val="007E3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2019-01-05T13:20:00Z</dcterms:created>
  <dcterms:modified xsi:type="dcterms:W3CDTF">2019-01-10T07:51:00Z</dcterms:modified>
</cp:coreProperties>
</file>