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12" w:rsidRDefault="002E0012" w:rsidP="00042632">
      <w:pPr>
        <w:jc w:val="center"/>
        <w:rPr>
          <w:b/>
        </w:rPr>
      </w:pPr>
    </w:p>
    <w:tbl>
      <w:tblPr>
        <w:tblStyle w:val="ad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2E0012" w:rsidTr="002D4541">
        <w:trPr>
          <w:trHeight w:val="177"/>
        </w:trPr>
        <w:tc>
          <w:tcPr>
            <w:tcW w:w="9606" w:type="dxa"/>
            <w:gridSpan w:val="2"/>
          </w:tcPr>
          <w:p w:rsidR="002E0012" w:rsidRDefault="002E0012" w:rsidP="002E00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МУНИЦИПАЛЬНОЕ  АВТОНОМНОЕ</w:t>
            </w:r>
          </w:p>
          <w:p w:rsidR="002E0012" w:rsidRDefault="002E0012" w:rsidP="002E00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2E0012" w:rsidRDefault="002E0012" w:rsidP="002E001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2E0012" w:rsidRDefault="002E0012" w:rsidP="002E0012">
            <w:pPr>
              <w:jc w:val="center"/>
              <w:rPr>
                <w:b/>
              </w:rPr>
            </w:pPr>
          </w:p>
          <w:p w:rsidR="002E0012" w:rsidRDefault="002E0012" w:rsidP="002E0012">
            <w:pPr>
              <w:jc w:val="center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</w:tc>
      </w:tr>
      <w:tr w:rsidR="002E0012" w:rsidTr="002D4541">
        <w:trPr>
          <w:trHeight w:val="156"/>
        </w:trPr>
        <w:tc>
          <w:tcPr>
            <w:tcW w:w="4312" w:type="dxa"/>
          </w:tcPr>
          <w:p w:rsidR="002E0012" w:rsidRDefault="002E0012" w:rsidP="002D4541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Pr="00D10161" w:rsidRDefault="002E0012" w:rsidP="002E00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3</w:t>
            </w:r>
          </w:p>
          <w:p w:rsidR="002E0012" w:rsidRDefault="002E0012" w:rsidP="002E001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2E0012" w:rsidRDefault="002E0012" w:rsidP="002E0012">
            <w:pPr>
              <w:jc w:val="right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</w:tc>
      </w:tr>
      <w:tr w:rsidR="002E0012" w:rsidTr="002D4541">
        <w:trPr>
          <w:trHeight w:val="366"/>
        </w:trPr>
        <w:tc>
          <w:tcPr>
            <w:tcW w:w="9606" w:type="dxa"/>
            <w:gridSpan w:val="2"/>
          </w:tcPr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E0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2E0012" w:rsidRDefault="002E0012" w:rsidP="002E0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«Математика»</w:t>
            </w:r>
          </w:p>
          <w:p w:rsidR="002E0012" w:rsidRDefault="002E0012" w:rsidP="002E0012">
            <w:pPr>
              <w:jc w:val="center"/>
              <w:rPr>
                <w:b/>
                <w:sz w:val="36"/>
                <w:szCs w:val="36"/>
              </w:rPr>
            </w:pPr>
          </w:p>
          <w:p w:rsidR="002E0012" w:rsidRDefault="002E0012" w:rsidP="002E0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2E0012" w:rsidRDefault="002E0012" w:rsidP="002E00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2E0012" w:rsidRDefault="002E0012" w:rsidP="002D4541">
            <w:pPr>
              <w:jc w:val="both"/>
              <w:rPr>
                <w:b/>
              </w:rPr>
            </w:pPr>
          </w:p>
        </w:tc>
      </w:tr>
      <w:tr w:rsidR="002E0012" w:rsidTr="002D4541">
        <w:trPr>
          <w:trHeight w:val="531"/>
        </w:trPr>
        <w:tc>
          <w:tcPr>
            <w:tcW w:w="4312" w:type="dxa"/>
          </w:tcPr>
          <w:p w:rsidR="002E0012" w:rsidRDefault="002E0012" w:rsidP="002D4541">
            <w:pPr>
              <w:jc w:val="both"/>
              <w:rPr>
                <w:b/>
              </w:rPr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jc w:val="both"/>
            </w:pPr>
          </w:p>
          <w:p w:rsidR="002E0012" w:rsidRDefault="002E0012" w:rsidP="002D4541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2E0012" w:rsidRDefault="002E0012" w:rsidP="002D4541">
            <w:pPr>
              <w:jc w:val="both"/>
              <w:rPr>
                <w:b/>
                <w:sz w:val="28"/>
              </w:rPr>
            </w:pPr>
          </w:p>
          <w:p w:rsidR="002E0012" w:rsidRDefault="002E0012" w:rsidP="002D4541">
            <w:pPr>
              <w:jc w:val="both"/>
              <w:rPr>
                <w:b/>
                <w:sz w:val="28"/>
              </w:rPr>
            </w:pPr>
          </w:p>
          <w:p w:rsidR="002E0012" w:rsidRDefault="002E0012" w:rsidP="002D4541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2E0012" w:rsidRDefault="002E0012" w:rsidP="002D4541">
            <w:pPr>
              <w:rPr>
                <w:sz w:val="28"/>
              </w:rPr>
            </w:pPr>
            <w:r>
              <w:rPr>
                <w:sz w:val="28"/>
              </w:rPr>
              <w:t>Козлова Елена Фёдоровна</w:t>
            </w:r>
          </w:p>
          <w:p w:rsidR="002E0012" w:rsidRDefault="002E0012" w:rsidP="002D4541">
            <w:pPr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2E0012" w:rsidRDefault="002E0012" w:rsidP="002D454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соответствие занимаемой должности</w:t>
            </w: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</w:p>
          <w:p w:rsidR="002E0012" w:rsidRDefault="002E0012" w:rsidP="002D4541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2E0012" w:rsidRDefault="002E0012" w:rsidP="002D4541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</w:tr>
      <w:tr w:rsidR="002E0012" w:rsidTr="002D4541">
        <w:trPr>
          <w:trHeight w:val="57"/>
        </w:trPr>
        <w:tc>
          <w:tcPr>
            <w:tcW w:w="9606" w:type="dxa"/>
            <w:gridSpan w:val="2"/>
          </w:tcPr>
          <w:p w:rsidR="002E0012" w:rsidRDefault="002E0012" w:rsidP="002D4541">
            <w:pPr>
              <w:jc w:val="both"/>
            </w:pPr>
          </w:p>
        </w:tc>
      </w:tr>
    </w:tbl>
    <w:p w:rsidR="002E0012" w:rsidRPr="002E0012" w:rsidRDefault="002E0012" w:rsidP="002E0012">
      <w:pPr>
        <w:rPr>
          <w:b/>
        </w:rPr>
      </w:pPr>
    </w:p>
    <w:p w:rsidR="002E0012" w:rsidRPr="002E0012" w:rsidRDefault="002E0012" w:rsidP="002E0012">
      <w:pPr>
        <w:ind w:left="709"/>
        <w:rPr>
          <w:b/>
        </w:rPr>
      </w:pPr>
    </w:p>
    <w:p w:rsidR="00042632" w:rsidRDefault="00042632" w:rsidP="00042632">
      <w:pPr>
        <w:pStyle w:val="ab"/>
        <w:numPr>
          <w:ilvl w:val="0"/>
          <w:numId w:val="13"/>
        </w:numPr>
        <w:jc w:val="center"/>
        <w:rPr>
          <w:rFonts w:ascii="Times New Roman" w:hAnsi="Times New Roman"/>
          <w:b/>
        </w:rPr>
      </w:pPr>
      <w:r w:rsidRPr="00F91AE2">
        <w:rPr>
          <w:rFonts w:ascii="Times New Roman" w:hAnsi="Times New Roman"/>
          <w:b/>
        </w:rPr>
        <w:t>ПЛАНИРУЕМЫЕ РЕЗУЛЬТАТЫ ИЗУЧЕНИЕ УЧЕБНОГО ПРЕДМЕТА «</w:t>
      </w:r>
      <w:r>
        <w:rPr>
          <w:rFonts w:ascii="Times New Roman" w:hAnsi="Times New Roman"/>
          <w:b/>
        </w:rPr>
        <w:t>МАТЕМАТИКА: АЛГЕБРА ИНАЧАЛА АНАЛИЗА. ГЕОМЕТРИЯ</w:t>
      </w:r>
      <w:r w:rsidRPr="00F91AE2">
        <w:rPr>
          <w:rFonts w:ascii="Times New Roman" w:hAnsi="Times New Roman"/>
          <w:b/>
        </w:rPr>
        <w:t>»</w:t>
      </w:r>
    </w:p>
    <w:p w:rsidR="00D05D3E" w:rsidRDefault="00273DF6"/>
    <w:p w:rsidR="00042632" w:rsidRPr="00D2532A" w:rsidRDefault="00042632" w:rsidP="00042632">
      <w:pPr>
        <w:shd w:val="clear" w:color="auto" w:fill="FFFFFF"/>
        <w:spacing w:before="269"/>
        <w:ind w:left="5" w:right="19" w:firstLine="293"/>
      </w:pPr>
      <w:r w:rsidRPr="00D2532A">
        <w:rPr>
          <w:color w:val="000000"/>
          <w:spacing w:val="3"/>
        </w:rPr>
        <w:t>Изучение алгебры и начал математического анализа в стар</w:t>
      </w:r>
      <w:r w:rsidRPr="00D2532A">
        <w:rPr>
          <w:color w:val="000000"/>
          <w:spacing w:val="3"/>
        </w:rPr>
        <w:softHyphen/>
        <w:t>шей школе даёт возможность достижения обучающимися сле</w:t>
      </w:r>
      <w:r w:rsidRPr="00D2532A">
        <w:rPr>
          <w:color w:val="000000"/>
          <w:spacing w:val="3"/>
        </w:rPr>
        <w:softHyphen/>
      </w:r>
      <w:r w:rsidRPr="00D2532A">
        <w:rPr>
          <w:color w:val="000000"/>
          <w:spacing w:val="1"/>
        </w:rPr>
        <w:t>дующих результатов.</w:t>
      </w:r>
    </w:p>
    <w:p w:rsidR="00042632" w:rsidRPr="00042632" w:rsidRDefault="00042632" w:rsidP="00042632">
      <w:pPr>
        <w:shd w:val="clear" w:color="auto" w:fill="FFFFFF"/>
        <w:ind w:left="288"/>
        <w:rPr>
          <w:b/>
        </w:rPr>
      </w:pPr>
      <w:r w:rsidRPr="00042632">
        <w:rPr>
          <w:b/>
          <w:i/>
          <w:iCs/>
          <w:color w:val="000000"/>
          <w:spacing w:val="-6"/>
        </w:rPr>
        <w:t>Личностные:</w:t>
      </w:r>
    </w:p>
    <w:p w:rsidR="00042632" w:rsidRPr="00D2532A" w:rsidRDefault="00042632" w:rsidP="00042632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24"/>
        <w:ind w:left="288" w:hanging="274"/>
        <w:rPr>
          <w:color w:val="000000"/>
          <w:spacing w:val="-20"/>
        </w:rPr>
      </w:pPr>
      <w:r w:rsidRPr="00D2532A">
        <w:rPr>
          <w:color w:val="000000"/>
          <w:spacing w:val="8"/>
        </w:rPr>
        <w:t>сформированность мировоззрения,  соответствующего со</w:t>
      </w:r>
      <w:r w:rsidRPr="00D2532A">
        <w:rPr>
          <w:color w:val="000000"/>
          <w:spacing w:val="8"/>
        </w:rPr>
        <w:softHyphen/>
        <w:t>временному уровню развития науки; критичность мышле</w:t>
      </w:r>
      <w:r w:rsidRPr="00D2532A">
        <w:rPr>
          <w:color w:val="000000"/>
          <w:spacing w:val="8"/>
        </w:rPr>
        <w:softHyphen/>
      </w:r>
      <w:r w:rsidRPr="00D2532A">
        <w:rPr>
          <w:color w:val="000000"/>
          <w:spacing w:val="9"/>
        </w:rPr>
        <w:t>ния, умение распознавать логически некорректные выска</w:t>
      </w:r>
      <w:r w:rsidRPr="00D2532A">
        <w:rPr>
          <w:color w:val="000000"/>
          <w:spacing w:val="9"/>
        </w:rPr>
        <w:softHyphen/>
      </w:r>
      <w:r w:rsidRPr="00D2532A">
        <w:rPr>
          <w:color w:val="000000"/>
          <w:spacing w:val="8"/>
        </w:rPr>
        <w:t>зывания, отличать гипотезу от факта;</w:t>
      </w:r>
    </w:p>
    <w:p w:rsidR="00042632" w:rsidRPr="00D2532A" w:rsidRDefault="00042632" w:rsidP="00042632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48"/>
        <w:ind w:left="288" w:hanging="274"/>
        <w:rPr>
          <w:color w:val="000000"/>
          <w:spacing w:val="-9"/>
        </w:rPr>
      </w:pPr>
      <w:r w:rsidRPr="00D2532A">
        <w:rPr>
          <w:color w:val="000000"/>
          <w:spacing w:val="7"/>
        </w:rPr>
        <w:t xml:space="preserve">готовность и способность вести диалог с другими людьми, </w:t>
      </w:r>
      <w:r w:rsidRPr="00D2532A">
        <w:rPr>
          <w:color w:val="000000"/>
          <w:spacing w:val="11"/>
        </w:rPr>
        <w:t xml:space="preserve">достигать в нём взаимопонимания, находить общие цели </w:t>
      </w:r>
      <w:r w:rsidRPr="00D2532A">
        <w:rPr>
          <w:color w:val="000000"/>
          <w:spacing w:val="7"/>
        </w:rPr>
        <w:t>и сотрудничать для их достижения;</w:t>
      </w:r>
    </w:p>
    <w:p w:rsidR="00042632" w:rsidRPr="00D2532A" w:rsidRDefault="00042632" w:rsidP="000426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left="278" w:hanging="278"/>
        <w:rPr>
          <w:color w:val="000000"/>
          <w:spacing w:val="-8"/>
        </w:rPr>
      </w:pPr>
      <w:r w:rsidRPr="00D2532A">
        <w:rPr>
          <w:color w:val="000000"/>
          <w:spacing w:val="6"/>
        </w:rPr>
        <w:t xml:space="preserve">навыки сотрудничества со сверстниками, детьми младшего </w:t>
      </w:r>
      <w:r w:rsidRPr="00D2532A">
        <w:rPr>
          <w:color w:val="000000"/>
          <w:spacing w:val="10"/>
        </w:rPr>
        <w:t>возраста, взрослыми в образовательной, общественно по</w:t>
      </w:r>
      <w:r w:rsidRPr="00D2532A">
        <w:rPr>
          <w:color w:val="000000"/>
          <w:spacing w:val="10"/>
        </w:rPr>
        <w:softHyphen/>
      </w:r>
      <w:r w:rsidRPr="00D2532A">
        <w:rPr>
          <w:color w:val="000000"/>
          <w:spacing w:val="6"/>
        </w:rPr>
        <w:t>лезной, учебно исследовательской, проектной и других ви</w:t>
      </w:r>
      <w:r w:rsidRPr="00D2532A">
        <w:rPr>
          <w:color w:val="000000"/>
          <w:spacing w:val="6"/>
        </w:rPr>
        <w:softHyphen/>
      </w:r>
      <w:r w:rsidRPr="00D2532A">
        <w:rPr>
          <w:color w:val="000000"/>
          <w:spacing w:val="3"/>
        </w:rPr>
        <w:t>дах деятельности;</w:t>
      </w:r>
    </w:p>
    <w:p w:rsidR="00042632" w:rsidRPr="00D2532A" w:rsidRDefault="00042632" w:rsidP="000426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72"/>
        <w:ind w:left="278" w:hanging="278"/>
        <w:rPr>
          <w:color w:val="000000"/>
          <w:spacing w:val="-6"/>
        </w:rPr>
      </w:pPr>
      <w:r w:rsidRPr="00D2532A">
        <w:rPr>
          <w:color w:val="000000"/>
          <w:spacing w:val="10"/>
        </w:rPr>
        <w:t>готовность и способность к образованию, в том числе са</w:t>
      </w:r>
      <w:r w:rsidRPr="00D2532A">
        <w:rPr>
          <w:color w:val="000000"/>
          <w:spacing w:val="10"/>
        </w:rPr>
        <w:softHyphen/>
      </w:r>
      <w:r w:rsidRPr="00D2532A">
        <w:rPr>
          <w:color w:val="000000"/>
          <w:spacing w:val="9"/>
        </w:rPr>
        <w:t xml:space="preserve">мообразованию, на протяжении всей жизни; сознательное </w:t>
      </w:r>
      <w:r w:rsidRPr="00D2532A">
        <w:rPr>
          <w:color w:val="000000"/>
          <w:spacing w:val="15"/>
        </w:rPr>
        <w:t xml:space="preserve">отношение к непрерывному образованию как условию </w:t>
      </w:r>
      <w:r w:rsidRPr="00D2532A">
        <w:rPr>
          <w:color w:val="000000"/>
          <w:spacing w:val="13"/>
        </w:rPr>
        <w:t>успешной профессиональной и  общественной деятель</w:t>
      </w:r>
      <w:r w:rsidRPr="00D2532A">
        <w:rPr>
          <w:color w:val="000000"/>
          <w:spacing w:val="13"/>
        </w:rPr>
        <w:softHyphen/>
      </w:r>
      <w:r w:rsidRPr="00D2532A">
        <w:rPr>
          <w:color w:val="000000"/>
          <w:spacing w:val="3"/>
        </w:rPr>
        <w:t>ности;</w:t>
      </w:r>
    </w:p>
    <w:p w:rsidR="00042632" w:rsidRPr="00D2532A" w:rsidRDefault="00042632" w:rsidP="000426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72"/>
        <w:ind w:left="278" w:hanging="278"/>
        <w:rPr>
          <w:color w:val="000000"/>
          <w:spacing w:val="-8"/>
        </w:rPr>
      </w:pPr>
      <w:r w:rsidRPr="00D2532A">
        <w:rPr>
          <w:color w:val="000000"/>
          <w:spacing w:val="11"/>
        </w:rPr>
        <w:t>эстетическое отношение к миру, включая эстетику быта,</w:t>
      </w:r>
      <w:r w:rsidRPr="00D2532A">
        <w:rPr>
          <w:color w:val="000000"/>
          <w:spacing w:val="5"/>
        </w:rPr>
        <w:t>научного и технического творчества;</w:t>
      </w:r>
    </w:p>
    <w:p w:rsidR="00042632" w:rsidRPr="00D2532A" w:rsidRDefault="00042632" w:rsidP="00042632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62"/>
        <w:ind w:left="278" w:hanging="278"/>
        <w:rPr>
          <w:color w:val="000000"/>
          <w:spacing w:val="-10"/>
        </w:rPr>
      </w:pPr>
      <w:r w:rsidRPr="00D2532A">
        <w:rPr>
          <w:color w:val="000000"/>
          <w:spacing w:val="6"/>
        </w:rPr>
        <w:t>осознанный выбор будущей профессии и возможностей ре</w:t>
      </w:r>
      <w:r w:rsidRPr="00D2532A">
        <w:rPr>
          <w:color w:val="000000"/>
          <w:spacing w:val="6"/>
        </w:rPr>
        <w:softHyphen/>
      </w:r>
      <w:r w:rsidRPr="00D2532A">
        <w:rPr>
          <w:color w:val="000000"/>
          <w:spacing w:val="9"/>
        </w:rPr>
        <w:t xml:space="preserve">ализации   собственных  жизненных  планов;   отношение </w:t>
      </w:r>
      <w:r w:rsidRPr="00D2532A">
        <w:rPr>
          <w:color w:val="000000"/>
          <w:spacing w:val="5"/>
        </w:rPr>
        <w:t xml:space="preserve">к профессиональной деятельности как возможности участия </w:t>
      </w:r>
      <w:r w:rsidRPr="00D2532A">
        <w:rPr>
          <w:color w:val="000000"/>
          <w:spacing w:val="6"/>
        </w:rPr>
        <w:t>в решении личных, общественных, государственных, обще</w:t>
      </w:r>
      <w:r w:rsidRPr="00D2532A">
        <w:rPr>
          <w:color w:val="000000"/>
          <w:spacing w:val="6"/>
        </w:rPr>
        <w:softHyphen/>
      </w:r>
      <w:r w:rsidRPr="00D2532A">
        <w:rPr>
          <w:color w:val="000000"/>
          <w:spacing w:val="5"/>
        </w:rPr>
        <w:t>национальных проблем.</w:t>
      </w:r>
    </w:p>
    <w:p w:rsidR="00042632" w:rsidRPr="00042632" w:rsidRDefault="00042632" w:rsidP="00042632">
      <w:pPr>
        <w:shd w:val="clear" w:color="auto" w:fill="FFFFFF"/>
        <w:spacing w:before="38"/>
        <w:ind w:left="278"/>
        <w:rPr>
          <w:b/>
        </w:rPr>
      </w:pPr>
      <w:r w:rsidRPr="00042632">
        <w:rPr>
          <w:b/>
          <w:i/>
          <w:iCs/>
          <w:color w:val="000000"/>
          <w:spacing w:val="-3"/>
        </w:rPr>
        <w:t>Метапредметные:</w:t>
      </w:r>
    </w:p>
    <w:p w:rsidR="00042632" w:rsidRPr="00D2532A" w:rsidRDefault="00042632" w:rsidP="0004263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24"/>
        <w:ind w:left="283" w:hanging="283"/>
        <w:rPr>
          <w:color w:val="000000"/>
          <w:spacing w:val="-17"/>
        </w:rPr>
      </w:pPr>
      <w:r w:rsidRPr="00D2532A">
        <w:rPr>
          <w:color w:val="000000"/>
          <w:spacing w:val="5"/>
        </w:rPr>
        <w:t>умение самостоятельно определять цели деятельности и со</w:t>
      </w:r>
      <w:r w:rsidRPr="00D2532A">
        <w:rPr>
          <w:color w:val="000000"/>
          <w:spacing w:val="5"/>
        </w:rPr>
        <w:softHyphen/>
      </w:r>
      <w:r w:rsidRPr="00D2532A">
        <w:rPr>
          <w:color w:val="000000"/>
          <w:spacing w:val="3"/>
        </w:rPr>
        <w:t xml:space="preserve">ставлять планы деятельности; самостоятельно осуществлять, </w:t>
      </w:r>
      <w:r w:rsidRPr="00D2532A">
        <w:rPr>
          <w:color w:val="000000"/>
          <w:spacing w:val="7"/>
        </w:rPr>
        <w:t>контролировать и корректировать деятельность; использо</w:t>
      </w:r>
      <w:r w:rsidRPr="00D2532A">
        <w:rPr>
          <w:color w:val="000000"/>
          <w:spacing w:val="7"/>
        </w:rPr>
        <w:softHyphen/>
      </w:r>
      <w:r w:rsidRPr="00D2532A">
        <w:rPr>
          <w:color w:val="000000"/>
          <w:spacing w:val="6"/>
        </w:rPr>
        <w:t xml:space="preserve">вать все возможные ресурсы для достижения поставленных </w:t>
      </w:r>
      <w:r w:rsidRPr="00D2532A">
        <w:rPr>
          <w:color w:val="000000"/>
          <w:spacing w:val="7"/>
        </w:rPr>
        <w:t>целей и реализации планов деятельности; выбирать успеш</w:t>
      </w:r>
      <w:r w:rsidRPr="00D2532A">
        <w:rPr>
          <w:color w:val="000000"/>
          <w:spacing w:val="7"/>
        </w:rPr>
        <w:softHyphen/>
      </w:r>
      <w:r w:rsidRPr="00D2532A">
        <w:rPr>
          <w:color w:val="000000"/>
          <w:spacing w:val="8"/>
        </w:rPr>
        <w:t>ные стратегии в различных ситуациях;</w:t>
      </w:r>
    </w:p>
    <w:p w:rsidR="00042632" w:rsidRPr="00D2532A" w:rsidRDefault="00042632" w:rsidP="0004263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/>
        <w:ind w:left="283" w:hanging="283"/>
        <w:rPr>
          <w:color w:val="000000"/>
          <w:spacing w:val="-6"/>
        </w:rPr>
      </w:pPr>
      <w:r w:rsidRPr="00D2532A">
        <w:rPr>
          <w:color w:val="000000"/>
          <w:spacing w:val="7"/>
        </w:rPr>
        <w:t>умение продуктивно общаться и взаимодействовать в про</w:t>
      </w:r>
      <w:r w:rsidRPr="00D2532A">
        <w:rPr>
          <w:color w:val="000000"/>
          <w:spacing w:val="7"/>
        </w:rPr>
        <w:softHyphen/>
      </w:r>
      <w:r w:rsidRPr="00D2532A">
        <w:rPr>
          <w:color w:val="000000"/>
          <w:spacing w:val="6"/>
        </w:rPr>
        <w:t xml:space="preserve">цессе совместной деятельности, учитывать позиции других </w:t>
      </w:r>
      <w:r w:rsidRPr="00D2532A">
        <w:rPr>
          <w:color w:val="000000"/>
          <w:spacing w:val="11"/>
        </w:rPr>
        <w:t>участников деятельности,  эффективно разрешать конф</w:t>
      </w:r>
      <w:r w:rsidRPr="00D2532A">
        <w:rPr>
          <w:color w:val="000000"/>
          <w:spacing w:val="11"/>
        </w:rPr>
        <w:softHyphen/>
      </w:r>
      <w:r w:rsidRPr="00D2532A">
        <w:rPr>
          <w:color w:val="000000"/>
          <w:spacing w:val="2"/>
        </w:rPr>
        <w:t>ликты;</w:t>
      </w:r>
    </w:p>
    <w:p w:rsidR="00042632" w:rsidRPr="00D2532A" w:rsidRDefault="00042632" w:rsidP="0004263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72"/>
        <w:ind w:left="283" w:hanging="283"/>
        <w:rPr>
          <w:color w:val="000000"/>
          <w:spacing w:val="-8"/>
        </w:rPr>
      </w:pPr>
      <w:r w:rsidRPr="00D2532A">
        <w:rPr>
          <w:color w:val="000000"/>
          <w:spacing w:val="6"/>
        </w:rPr>
        <w:t>владение навыками познавательной, учебно-исследователь</w:t>
      </w:r>
      <w:r w:rsidRPr="00D2532A">
        <w:rPr>
          <w:color w:val="000000"/>
          <w:spacing w:val="6"/>
        </w:rPr>
        <w:softHyphen/>
      </w:r>
      <w:r w:rsidRPr="00D2532A">
        <w:rPr>
          <w:color w:val="000000"/>
          <w:spacing w:val="14"/>
        </w:rPr>
        <w:t xml:space="preserve">ской и проектной деятельности,  навыками разрешения </w:t>
      </w:r>
      <w:r w:rsidRPr="00D2532A">
        <w:rPr>
          <w:color w:val="000000"/>
          <w:spacing w:val="5"/>
        </w:rPr>
        <w:t>проблем; способность и готовность к самостоятельному по</w:t>
      </w:r>
      <w:r w:rsidRPr="00D2532A">
        <w:rPr>
          <w:color w:val="000000"/>
          <w:spacing w:val="5"/>
        </w:rPr>
        <w:softHyphen/>
      </w:r>
      <w:r w:rsidRPr="00D2532A">
        <w:rPr>
          <w:color w:val="000000"/>
          <w:spacing w:val="11"/>
        </w:rPr>
        <w:t xml:space="preserve">иску методов решения практических задач, применению </w:t>
      </w:r>
      <w:r w:rsidRPr="00D2532A">
        <w:rPr>
          <w:color w:val="000000"/>
          <w:spacing w:val="6"/>
        </w:rPr>
        <w:t>различных методов познания;</w:t>
      </w:r>
    </w:p>
    <w:p w:rsidR="00042632" w:rsidRPr="00D2532A" w:rsidRDefault="00042632" w:rsidP="0004263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/>
        <w:ind w:left="283" w:hanging="283"/>
        <w:rPr>
          <w:color w:val="000000"/>
          <w:spacing w:val="-9"/>
        </w:rPr>
      </w:pPr>
      <w:r w:rsidRPr="00D2532A">
        <w:rPr>
          <w:color w:val="000000"/>
          <w:spacing w:val="5"/>
        </w:rPr>
        <w:t>готовность и способность к самостоятельной информацион</w:t>
      </w:r>
      <w:r w:rsidRPr="00D2532A">
        <w:rPr>
          <w:color w:val="000000"/>
          <w:spacing w:val="5"/>
        </w:rPr>
        <w:softHyphen/>
      </w:r>
      <w:r w:rsidRPr="00D2532A">
        <w:rPr>
          <w:color w:val="000000"/>
          <w:spacing w:val="6"/>
        </w:rPr>
        <w:t>но-познавательной деятельности, включая умение ориенти</w:t>
      </w:r>
      <w:r w:rsidRPr="00D2532A">
        <w:rPr>
          <w:color w:val="000000"/>
          <w:spacing w:val="6"/>
        </w:rPr>
        <w:softHyphen/>
        <w:t>роваться в различных источниках информации, критически</w:t>
      </w:r>
      <w:r w:rsidRPr="00D2532A">
        <w:rPr>
          <w:color w:val="000000"/>
          <w:spacing w:val="4"/>
        </w:rPr>
        <w:t>оценивать и интерпретировать информацию, получаемую из различных источников;</w:t>
      </w:r>
    </w:p>
    <w:p w:rsidR="00042632" w:rsidRPr="00D2532A" w:rsidRDefault="00042632" w:rsidP="00042632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67"/>
        <w:ind w:left="283" w:hanging="283"/>
        <w:rPr>
          <w:color w:val="000000"/>
          <w:spacing w:val="-8"/>
        </w:rPr>
      </w:pPr>
      <w:r w:rsidRPr="00D2532A">
        <w:rPr>
          <w:color w:val="000000"/>
          <w:spacing w:val="8"/>
        </w:rPr>
        <w:t>умение использовать средства информационных и комму</w:t>
      </w:r>
      <w:r w:rsidRPr="00D2532A">
        <w:rPr>
          <w:color w:val="000000"/>
          <w:spacing w:val="8"/>
        </w:rPr>
        <w:softHyphen/>
      </w:r>
      <w:r w:rsidRPr="00D2532A">
        <w:rPr>
          <w:color w:val="000000"/>
          <w:spacing w:val="10"/>
        </w:rPr>
        <w:t>никационных технологий (далее — ИКТ) в решении ког</w:t>
      </w:r>
      <w:r w:rsidRPr="00D2532A">
        <w:rPr>
          <w:color w:val="000000"/>
          <w:spacing w:val="10"/>
        </w:rPr>
        <w:softHyphen/>
      </w:r>
      <w:r w:rsidRPr="00D2532A">
        <w:rPr>
          <w:color w:val="000000"/>
          <w:spacing w:val="11"/>
        </w:rPr>
        <w:t xml:space="preserve">нитивных,   коммуникативных и  организационных задач </w:t>
      </w:r>
      <w:r w:rsidRPr="00D2532A">
        <w:rPr>
          <w:color w:val="000000"/>
          <w:spacing w:val="9"/>
        </w:rPr>
        <w:t>с соблюдением требований эргономики, техники безопас</w:t>
      </w:r>
      <w:r w:rsidRPr="00D2532A">
        <w:rPr>
          <w:color w:val="000000"/>
          <w:spacing w:val="9"/>
        </w:rPr>
        <w:softHyphen/>
      </w:r>
      <w:r w:rsidRPr="00D2532A">
        <w:rPr>
          <w:color w:val="000000"/>
          <w:spacing w:val="7"/>
        </w:rPr>
        <w:t xml:space="preserve">ности, гигиены, ресурсосбережения, правовых и этических </w:t>
      </w:r>
      <w:r w:rsidRPr="00D2532A">
        <w:rPr>
          <w:color w:val="000000"/>
          <w:spacing w:val="8"/>
        </w:rPr>
        <w:t>норм, норм информационной безопасности;</w:t>
      </w:r>
    </w:p>
    <w:p w:rsidR="00042632" w:rsidRPr="00D2532A" w:rsidRDefault="00042632" w:rsidP="0004263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283" w:hanging="274"/>
        <w:rPr>
          <w:color w:val="000000"/>
          <w:spacing w:val="-12"/>
        </w:rPr>
      </w:pPr>
      <w:r w:rsidRPr="00D2532A">
        <w:rPr>
          <w:color w:val="000000"/>
          <w:spacing w:val="9"/>
        </w:rPr>
        <w:t xml:space="preserve">владение языковыми средствами — умение ясно, логично </w:t>
      </w:r>
      <w:r w:rsidRPr="00D2532A">
        <w:rPr>
          <w:color w:val="000000"/>
          <w:spacing w:val="6"/>
        </w:rPr>
        <w:t>и точно излагать свою точку зрения, использовать адекват</w:t>
      </w:r>
      <w:r w:rsidRPr="00D2532A">
        <w:rPr>
          <w:color w:val="000000"/>
          <w:spacing w:val="6"/>
        </w:rPr>
        <w:softHyphen/>
      </w:r>
      <w:r w:rsidRPr="00D2532A">
        <w:rPr>
          <w:color w:val="000000"/>
          <w:spacing w:val="7"/>
        </w:rPr>
        <w:t>ные языковые средства;</w:t>
      </w:r>
    </w:p>
    <w:p w:rsidR="00042632" w:rsidRPr="00D2532A" w:rsidRDefault="00042632" w:rsidP="00042632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3"/>
        <w:ind w:left="283" w:hanging="274"/>
        <w:rPr>
          <w:color w:val="000000"/>
          <w:spacing w:val="-11"/>
        </w:rPr>
      </w:pPr>
      <w:r w:rsidRPr="00D2532A">
        <w:rPr>
          <w:color w:val="000000"/>
          <w:spacing w:val="7"/>
        </w:rPr>
        <w:t>владение навыками познавательной рефлексии как осозна</w:t>
      </w:r>
      <w:r w:rsidRPr="00D2532A">
        <w:rPr>
          <w:color w:val="000000"/>
          <w:spacing w:val="7"/>
        </w:rPr>
        <w:softHyphen/>
        <w:t xml:space="preserve">ния совершаемых действий и мыслительных процессов, их </w:t>
      </w:r>
      <w:r w:rsidRPr="00D2532A">
        <w:rPr>
          <w:color w:val="000000"/>
          <w:spacing w:val="12"/>
        </w:rPr>
        <w:t>результатов и оснований, границ своего знания и незна</w:t>
      </w:r>
      <w:r w:rsidRPr="00D2532A">
        <w:rPr>
          <w:color w:val="000000"/>
          <w:spacing w:val="12"/>
        </w:rPr>
        <w:softHyphen/>
        <w:t>ния, новых познавательных задач и средств их достиже</w:t>
      </w:r>
      <w:r w:rsidRPr="00D2532A">
        <w:rPr>
          <w:color w:val="000000"/>
          <w:spacing w:val="12"/>
        </w:rPr>
        <w:softHyphen/>
      </w:r>
      <w:r w:rsidRPr="00D2532A">
        <w:rPr>
          <w:color w:val="000000"/>
          <w:spacing w:val="4"/>
        </w:rPr>
        <w:t>ния.</w:t>
      </w:r>
    </w:p>
    <w:p w:rsidR="00042632" w:rsidRPr="00042632" w:rsidRDefault="00042632" w:rsidP="00042632">
      <w:pPr>
        <w:shd w:val="clear" w:color="auto" w:fill="FFFFFF"/>
        <w:spacing w:before="101"/>
        <w:ind w:left="298" w:right="4224"/>
        <w:rPr>
          <w:b/>
          <w:i/>
          <w:iCs/>
          <w:color w:val="000000"/>
          <w:spacing w:val="-3"/>
        </w:rPr>
      </w:pPr>
      <w:r w:rsidRPr="00042632">
        <w:rPr>
          <w:b/>
          <w:i/>
          <w:iCs/>
          <w:color w:val="000000"/>
          <w:spacing w:val="-3"/>
        </w:rPr>
        <w:t xml:space="preserve">Предметные: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20"/>
        <w:gridCol w:w="4819"/>
        <w:gridCol w:w="4395"/>
      </w:tblGrid>
      <w:tr w:rsidR="00042632" w:rsidRPr="0094606D" w:rsidTr="00042632">
        <w:tc>
          <w:tcPr>
            <w:tcW w:w="1526" w:type="dxa"/>
            <w:gridSpan w:val="2"/>
            <w:vAlign w:val="bottom"/>
          </w:tcPr>
          <w:p w:rsidR="00042632" w:rsidRPr="007B6EA6" w:rsidRDefault="00042632" w:rsidP="00C42CD5">
            <w:pPr>
              <w:rPr>
                <w:b/>
              </w:rPr>
            </w:pPr>
          </w:p>
        </w:tc>
        <w:tc>
          <w:tcPr>
            <w:tcW w:w="9214" w:type="dxa"/>
            <w:gridSpan w:val="2"/>
          </w:tcPr>
          <w:p w:rsidR="00042632" w:rsidRPr="00D4092A" w:rsidRDefault="00042632" w:rsidP="00C42CD5">
            <w:pPr>
              <w:jc w:val="center"/>
              <w:rPr>
                <w:b/>
              </w:rPr>
            </w:pPr>
            <w:r w:rsidRPr="008572E1">
              <w:rPr>
                <w:b/>
              </w:rPr>
              <w:t>Базовый уровень</w:t>
            </w:r>
          </w:p>
          <w:p w:rsidR="00042632" w:rsidRPr="00D4092A" w:rsidRDefault="00042632" w:rsidP="00C42CD5">
            <w:pPr>
              <w:jc w:val="center"/>
              <w:rPr>
                <w:b/>
              </w:rPr>
            </w:pPr>
            <w:r w:rsidRPr="00D4092A">
              <w:rPr>
                <w:b/>
              </w:rPr>
              <w:lastRenderedPageBreak/>
              <w:t>«Проблемно-функциональные результаты»</w:t>
            </w:r>
          </w:p>
        </w:tc>
      </w:tr>
      <w:tr w:rsidR="00042632" w:rsidRPr="0094606D" w:rsidTr="008572E1">
        <w:tc>
          <w:tcPr>
            <w:tcW w:w="1526" w:type="dxa"/>
            <w:gridSpan w:val="2"/>
          </w:tcPr>
          <w:p w:rsidR="00042632" w:rsidRPr="007B6EA6" w:rsidRDefault="00042632" w:rsidP="00C42CD5">
            <w:pPr>
              <w:rPr>
                <w:b/>
              </w:rPr>
            </w:pPr>
            <w:r w:rsidRPr="007B6EA6">
              <w:rPr>
                <w:b/>
              </w:rPr>
              <w:lastRenderedPageBreak/>
              <w:t>Раздел</w:t>
            </w:r>
          </w:p>
        </w:tc>
        <w:tc>
          <w:tcPr>
            <w:tcW w:w="4819" w:type="dxa"/>
          </w:tcPr>
          <w:p w:rsidR="00042632" w:rsidRPr="00D4092A" w:rsidRDefault="00042632" w:rsidP="00C42CD5">
            <w:pPr>
              <w:jc w:val="center"/>
              <w:rPr>
                <w:b/>
              </w:rPr>
            </w:pPr>
            <w:r w:rsidRPr="00D4092A">
              <w:rPr>
                <w:b/>
                <w:lang w:val="en-US"/>
              </w:rPr>
              <w:t xml:space="preserve">I. </w:t>
            </w:r>
            <w:r w:rsidRPr="00D4092A">
              <w:rPr>
                <w:b/>
              </w:rPr>
              <w:t>Выпускник научится</w:t>
            </w:r>
          </w:p>
        </w:tc>
        <w:tc>
          <w:tcPr>
            <w:tcW w:w="4395" w:type="dxa"/>
          </w:tcPr>
          <w:p w:rsidR="00042632" w:rsidRPr="00D4092A" w:rsidRDefault="008572E1" w:rsidP="00C42C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042632" w:rsidRPr="00D4092A">
              <w:rPr>
                <w:b/>
              </w:rPr>
              <w:t>. Выпускник получит возможность научиться</w:t>
            </w:r>
          </w:p>
        </w:tc>
      </w:tr>
      <w:tr w:rsidR="00042632" w:rsidRPr="0094606D" w:rsidTr="008572E1">
        <w:tc>
          <w:tcPr>
            <w:tcW w:w="1526" w:type="dxa"/>
            <w:gridSpan w:val="2"/>
          </w:tcPr>
          <w:p w:rsidR="00042632" w:rsidRPr="007B6EA6" w:rsidRDefault="00042632" w:rsidP="00C42CD5">
            <w:pPr>
              <w:rPr>
                <w:b/>
              </w:rPr>
            </w:pPr>
            <w:r w:rsidRPr="007B6EA6">
              <w:rPr>
                <w:b/>
              </w:rPr>
              <w:t>Цели освоения предмета</w:t>
            </w:r>
          </w:p>
        </w:tc>
        <w:tc>
          <w:tcPr>
            <w:tcW w:w="4819" w:type="dxa"/>
          </w:tcPr>
          <w:p w:rsidR="00042632" w:rsidRPr="00D4092A" w:rsidRDefault="00042632" w:rsidP="00C42CD5">
            <w:r w:rsidRPr="00D4092A"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042632" w:rsidRPr="00D4092A" w:rsidRDefault="00042632" w:rsidP="00C42CD5">
            <w:pPr>
              <w:rPr>
                <w:b/>
              </w:rPr>
            </w:pPr>
          </w:p>
        </w:tc>
        <w:tc>
          <w:tcPr>
            <w:tcW w:w="4395" w:type="dxa"/>
          </w:tcPr>
          <w:p w:rsidR="00042632" w:rsidRPr="00D4092A" w:rsidRDefault="00042632" w:rsidP="00C42CD5">
            <w:r w:rsidRPr="00D4092A">
              <w:t>Для развития мышления, использования в повседневной жизни</w:t>
            </w:r>
          </w:p>
          <w:p w:rsidR="00042632" w:rsidRPr="00D4092A" w:rsidRDefault="00042632" w:rsidP="00C42CD5">
            <w:r w:rsidRPr="00D4092A"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042632" w:rsidRPr="00D4092A" w:rsidTr="00042632">
        <w:tc>
          <w:tcPr>
            <w:tcW w:w="1526" w:type="dxa"/>
            <w:gridSpan w:val="2"/>
            <w:vAlign w:val="bottom"/>
          </w:tcPr>
          <w:p w:rsidR="00042632" w:rsidRPr="007B6EA6" w:rsidRDefault="00042632" w:rsidP="00C42CD5">
            <w:pPr>
              <w:rPr>
                <w:b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042632" w:rsidRPr="00D4092A" w:rsidRDefault="00042632" w:rsidP="00C42CD5">
            <w:pPr>
              <w:spacing w:before="60" w:after="60"/>
              <w:ind w:left="357" w:hanging="357"/>
              <w:jc w:val="center"/>
              <w:rPr>
                <w:b/>
              </w:rPr>
            </w:pPr>
            <w:r w:rsidRPr="00D4092A">
              <w:rPr>
                <w:b/>
              </w:rPr>
              <w:t>Требования к результатам</w:t>
            </w:r>
          </w:p>
        </w:tc>
      </w:tr>
      <w:tr w:rsidR="00042632" w:rsidTr="008572E1">
        <w:tc>
          <w:tcPr>
            <w:tcW w:w="1526" w:type="dxa"/>
            <w:gridSpan w:val="2"/>
          </w:tcPr>
          <w:p w:rsidR="00042632" w:rsidRPr="007B6EA6" w:rsidRDefault="00042632" w:rsidP="00C42CD5">
            <w:r w:rsidRPr="007B6EA6">
              <w:rPr>
                <w:b/>
                <w:i/>
              </w:rPr>
              <w:t>Элементы теории множеств и математической логики</w:t>
            </w:r>
          </w:p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Оперировать на базовом уровне</w:t>
            </w:r>
            <w:r w:rsidRPr="00EF7B68">
              <w:rPr>
                <w:rStyle w:val="a5"/>
                <w:sz w:val="24"/>
                <w:szCs w:val="24"/>
              </w:rPr>
              <w:footnoteReference w:id="2"/>
            </w:r>
            <w:r w:rsidRPr="00EF7B68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координатной прямой, отрезок, интервал;</w:t>
            </w:r>
            <w:r w:rsidRPr="00EF7B68">
              <w:rPr>
                <w:iCs/>
                <w:sz w:val="24"/>
                <w:szCs w:val="24"/>
              </w:rPr>
              <w:t xml:space="preserve">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распознавать ложные утверждения, ошибки в рассуждениях,          в том числе с использованием контрпримеров.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395" w:type="dxa"/>
          </w:tcPr>
          <w:p w:rsidR="00042632" w:rsidRPr="00D4092A" w:rsidRDefault="00042632" w:rsidP="00042632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Оперировать</w:t>
            </w:r>
            <w:r w:rsidRPr="00D4092A">
              <w:rPr>
                <w:rStyle w:val="a5"/>
                <w:sz w:val="24"/>
                <w:szCs w:val="24"/>
              </w:rPr>
              <w:footnoteReference w:id="3"/>
            </w:r>
            <w:r w:rsidRPr="00D4092A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D4092A">
              <w:rPr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D4092A">
              <w:rPr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проверять принадлежность элемента множеству;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042632" w:rsidRPr="000367D3" w:rsidTr="008572E1">
        <w:tc>
          <w:tcPr>
            <w:tcW w:w="1526" w:type="dxa"/>
            <w:gridSpan w:val="2"/>
          </w:tcPr>
          <w:p w:rsidR="00042632" w:rsidRPr="007B6EA6" w:rsidRDefault="00042632" w:rsidP="00C42CD5">
            <w:pPr>
              <w:rPr>
                <w:b/>
                <w:i/>
              </w:rPr>
            </w:pPr>
            <w:r w:rsidRPr="007B6EA6">
              <w:rPr>
                <w:b/>
                <w:i/>
              </w:rPr>
              <w:lastRenderedPageBreak/>
              <w:t>Числа и выражения</w:t>
            </w:r>
          </w:p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учебных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rStyle w:val="a8"/>
                <w:sz w:val="24"/>
                <w:szCs w:val="24"/>
              </w:rPr>
              <w:t xml:space="preserve">выполнять вычисления при решении задач </w:t>
            </w:r>
            <w:r w:rsidRPr="00EF7B68">
              <w:rPr>
                <w:rStyle w:val="a8"/>
                <w:sz w:val="24"/>
                <w:szCs w:val="24"/>
                <w:lang w:eastAsia="ru-RU"/>
              </w:rPr>
              <w:t>практического характера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lastRenderedPageBreak/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395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EF7B68">
              <w:rPr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EF7B68">
              <w:rPr>
                <w:rFonts w:ascii="Times New Roman" w:hAnsi="Times New Roman"/>
                <w:iCs/>
                <w:sz w:val="24"/>
                <w:szCs w:val="24"/>
              </w:rPr>
              <w:t>или радианах</w:t>
            </w:r>
            <w:r w:rsidRPr="00EF7B6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учебных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выполнять действия с числовыми </w:t>
            </w:r>
            <w:r w:rsidRPr="00EF7B68">
              <w:rPr>
                <w:sz w:val="24"/>
                <w:szCs w:val="24"/>
              </w:rPr>
              <w:lastRenderedPageBreak/>
              <w:t>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042632" w:rsidRPr="00EF7B68" w:rsidRDefault="00042632" w:rsidP="00C42CD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32" w:rsidTr="008572E1">
        <w:tc>
          <w:tcPr>
            <w:tcW w:w="1526" w:type="dxa"/>
            <w:gridSpan w:val="2"/>
          </w:tcPr>
          <w:p w:rsidR="00042632" w:rsidRPr="007B6EA6" w:rsidRDefault="00042632" w:rsidP="00C42CD5">
            <w:pPr>
              <w:rPr>
                <w:b/>
                <w:i/>
              </w:rPr>
            </w:pPr>
            <w:r w:rsidRPr="007B6EA6">
              <w:rPr>
                <w:b/>
                <w:i/>
              </w:rPr>
              <w:lastRenderedPageBreak/>
              <w:t>Уравнения и неравенства</w:t>
            </w:r>
          </w:p>
          <w:p w:rsidR="00042632" w:rsidRPr="007B6EA6" w:rsidRDefault="00042632" w:rsidP="00C42CD5">
            <w:pPr>
              <w:rPr>
                <w:b/>
                <w:i/>
              </w:rPr>
            </w:pPr>
          </w:p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D4092A">
              <w:rPr>
                <w:sz w:val="24"/>
                <w:szCs w:val="24"/>
                <w:lang w:val="en-US" w:eastAsia="ru-RU"/>
              </w:rPr>
              <w:t>log</w:t>
            </w:r>
            <w:r w:rsidRPr="00EF7B68">
              <w:rPr>
                <w:sz w:val="24"/>
                <w:szCs w:val="24"/>
                <w:lang w:eastAsia="ru-RU"/>
              </w:rPr>
              <w:t xml:space="preserve"> </w:t>
            </w:r>
            <w:r w:rsidRPr="00D4092A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F7B68">
              <w:rPr>
                <w:sz w:val="24"/>
                <w:szCs w:val="24"/>
                <w:lang w:eastAsia="ru-RU"/>
              </w:rPr>
              <w:t xml:space="preserve"> (</w:t>
            </w:r>
            <w:r w:rsidRPr="00D4092A">
              <w:rPr>
                <w:sz w:val="24"/>
                <w:szCs w:val="24"/>
                <w:lang w:val="en-US" w:eastAsia="ru-RU"/>
              </w:rPr>
              <w:t>bx</w:t>
            </w:r>
            <w:r w:rsidRPr="00EF7B68">
              <w:rPr>
                <w:sz w:val="24"/>
                <w:szCs w:val="24"/>
                <w:lang w:eastAsia="ru-RU"/>
              </w:rPr>
              <w:t xml:space="preserve"> + </w:t>
            </w:r>
            <w:r w:rsidRPr="00D4092A">
              <w:rPr>
                <w:sz w:val="24"/>
                <w:szCs w:val="24"/>
                <w:lang w:val="en-US" w:eastAsia="ru-RU"/>
              </w:rPr>
              <w:t>c</w:t>
            </w:r>
            <w:r w:rsidRPr="00EF7B68">
              <w:rPr>
                <w:sz w:val="24"/>
                <w:szCs w:val="24"/>
                <w:lang w:eastAsia="ru-RU"/>
              </w:rPr>
              <w:t xml:space="preserve">) = </w:t>
            </w:r>
            <w:r w:rsidRPr="00D4092A">
              <w:rPr>
                <w:sz w:val="24"/>
                <w:szCs w:val="24"/>
                <w:lang w:val="en-US" w:eastAsia="ru-RU"/>
              </w:rPr>
              <w:t>d</w:t>
            </w:r>
            <w:r w:rsidRPr="00EF7B68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D4092A">
              <w:rPr>
                <w:sz w:val="24"/>
                <w:szCs w:val="24"/>
                <w:lang w:val="en-US" w:eastAsia="ru-RU"/>
              </w:rPr>
              <w:t>log</w:t>
            </w:r>
            <w:r w:rsidRPr="00EF7B68">
              <w:rPr>
                <w:sz w:val="24"/>
                <w:szCs w:val="24"/>
                <w:lang w:eastAsia="ru-RU"/>
              </w:rPr>
              <w:t xml:space="preserve"> </w:t>
            </w:r>
            <w:r w:rsidRPr="00D4092A">
              <w:rPr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EF7B68">
              <w:rPr>
                <w:sz w:val="24"/>
                <w:szCs w:val="24"/>
                <w:lang w:eastAsia="ru-RU"/>
              </w:rPr>
              <w:t xml:space="preserve"> </w:t>
            </w:r>
            <w:r w:rsidRPr="00D4092A">
              <w:rPr>
                <w:sz w:val="24"/>
                <w:szCs w:val="24"/>
                <w:lang w:val="en-US" w:eastAsia="ru-RU"/>
              </w:rPr>
              <w:t>x</w:t>
            </w:r>
            <w:r w:rsidRPr="00EF7B68">
              <w:rPr>
                <w:sz w:val="24"/>
                <w:szCs w:val="24"/>
                <w:lang w:eastAsia="ru-RU"/>
              </w:rPr>
              <w:t xml:space="preserve"> &lt; </w:t>
            </w:r>
            <w:r w:rsidRPr="00D4092A">
              <w:rPr>
                <w:sz w:val="24"/>
                <w:szCs w:val="24"/>
                <w:lang w:val="en-US" w:eastAsia="ru-RU"/>
              </w:rPr>
              <w:t>d</w:t>
            </w:r>
            <w:r w:rsidRPr="00EF7B68">
              <w:rPr>
                <w:sz w:val="24"/>
                <w:szCs w:val="24"/>
                <w:lang w:eastAsia="ru-RU"/>
              </w:rPr>
              <w:t>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r w:rsidRPr="00D4092A">
              <w:rPr>
                <w:sz w:val="24"/>
                <w:szCs w:val="24"/>
                <w:lang w:val="en-US" w:eastAsia="ru-RU"/>
              </w:rPr>
              <w:t>a</w:t>
            </w:r>
            <w:r w:rsidRPr="00D4092A">
              <w:rPr>
                <w:sz w:val="24"/>
                <w:szCs w:val="24"/>
                <w:vertAlign w:val="superscript"/>
                <w:lang w:val="en-US" w:eastAsia="ru-RU"/>
              </w:rPr>
              <w:t>bx</w:t>
            </w:r>
            <w:r w:rsidRPr="00EF7B68">
              <w:rPr>
                <w:sz w:val="24"/>
                <w:szCs w:val="24"/>
                <w:vertAlign w:val="superscript"/>
                <w:lang w:eastAsia="ru-RU"/>
              </w:rPr>
              <w:t>+</w:t>
            </w:r>
            <w:r w:rsidRPr="00D4092A">
              <w:rPr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EF7B68">
              <w:rPr>
                <w:sz w:val="24"/>
                <w:szCs w:val="24"/>
                <w:lang w:eastAsia="ru-RU"/>
              </w:rPr>
              <w:t xml:space="preserve">= </w:t>
            </w:r>
            <w:r w:rsidRPr="00D4092A">
              <w:rPr>
                <w:sz w:val="24"/>
                <w:szCs w:val="24"/>
                <w:lang w:val="en-US" w:eastAsia="ru-RU"/>
              </w:rPr>
              <w:t>d</w:t>
            </w:r>
            <w:r w:rsidRPr="00EF7B68">
              <w:rPr>
                <w:sz w:val="24"/>
                <w:szCs w:val="24"/>
                <w:lang w:eastAsia="ru-RU"/>
              </w:rPr>
              <w:t xml:space="preserve">  (где </w:t>
            </w:r>
            <w:r w:rsidRPr="00D4092A">
              <w:rPr>
                <w:sz w:val="24"/>
                <w:szCs w:val="24"/>
                <w:lang w:val="en-US" w:eastAsia="ru-RU"/>
              </w:rPr>
              <w:t>d</w:t>
            </w:r>
            <w:r w:rsidRPr="00EF7B68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D4092A">
              <w:rPr>
                <w:sz w:val="24"/>
                <w:szCs w:val="24"/>
                <w:lang w:val="en-US" w:eastAsia="ru-RU"/>
              </w:rPr>
              <w:t>a</w:t>
            </w:r>
            <w:r w:rsidRPr="00EF7B68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D4092A">
              <w:rPr>
                <w:sz w:val="24"/>
                <w:szCs w:val="24"/>
                <w:lang w:val="en-US" w:eastAsia="ru-RU"/>
              </w:rPr>
              <w:t>a</w:t>
            </w:r>
            <w:r w:rsidRPr="00D4092A">
              <w:rPr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EF7B68">
              <w:rPr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F7B68">
              <w:rPr>
                <w:sz w:val="24"/>
                <w:szCs w:val="24"/>
                <w:lang w:eastAsia="ru-RU"/>
              </w:rPr>
              <w:t xml:space="preserve">&lt; </w:t>
            </w:r>
            <w:r w:rsidRPr="00D4092A">
              <w:rPr>
                <w:sz w:val="24"/>
                <w:szCs w:val="24"/>
                <w:lang w:val="en-US" w:eastAsia="ru-RU"/>
              </w:rPr>
              <w:t>d</w:t>
            </w:r>
            <w:r w:rsidRPr="00EF7B68">
              <w:rPr>
                <w:sz w:val="24"/>
                <w:szCs w:val="24"/>
                <w:lang w:eastAsia="ru-RU"/>
              </w:rPr>
              <w:t xml:space="preserve">    (где </w:t>
            </w:r>
            <w:r w:rsidRPr="00D4092A">
              <w:rPr>
                <w:sz w:val="24"/>
                <w:szCs w:val="24"/>
                <w:lang w:val="en-US" w:eastAsia="ru-RU"/>
              </w:rPr>
              <w:t>d</w:t>
            </w:r>
            <w:r w:rsidRPr="00EF7B68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D4092A">
              <w:rPr>
                <w:sz w:val="24"/>
                <w:szCs w:val="24"/>
                <w:lang w:val="en-US" w:eastAsia="ru-RU"/>
              </w:rPr>
              <w:t>a</w:t>
            </w:r>
            <w:r w:rsidRPr="00EF7B68">
              <w:rPr>
                <w:sz w:val="24"/>
                <w:szCs w:val="24"/>
                <w:lang w:eastAsia="ru-RU"/>
              </w:rPr>
              <w:t>)</w:t>
            </w:r>
            <w:r w:rsidRPr="00EF7B68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EF7B68">
              <w:rPr>
                <w:sz w:val="24"/>
                <w:szCs w:val="24"/>
                <w:lang w:eastAsia="ru-RU"/>
              </w:rPr>
              <w:t>.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sin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s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x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, где </w:t>
            </w:r>
            <w:r w:rsidRPr="00D4092A">
              <w:rPr>
                <w:color w:val="000000"/>
                <w:sz w:val="24"/>
                <w:szCs w:val="24"/>
                <w:lang w:val="en-US" w:eastAsia="ru-RU"/>
              </w:rPr>
              <w:t>a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395" w:type="dxa"/>
          </w:tcPr>
          <w:p w:rsidR="00042632" w:rsidRPr="00EF7B68" w:rsidRDefault="00042632" w:rsidP="0004263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042632" w:rsidRPr="00EF7B68" w:rsidRDefault="00042632" w:rsidP="0004263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042632" w:rsidRPr="00EF7B68" w:rsidRDefault="00042632" w:rsidP="0004263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042632" w:rsidRPr="00EF7B68" w:rsidRDefault="00042632" w:rsidP="0004263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учебных предметов: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042632" w:rsidRPr="00EF7B68" w:rsidRDefault="00042632" w:rsidP="0004263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 xml:space="preserve">уметь интерпретировать полученный при решении уравнения, неравенства или системы результат, оценивать его </w:t>
            </w:r>
            <w:r w:rsidRPr="00EF7B68">
              <w:rPr>
                <w:rFonts w:ascii="Times New Roman" w:hAnsi="Times New Roman"/>
                <w:sz w:val="24"/>
                <w:szCs w:val="24"/>
              </w:rPr>
              <w:lastRenderedPageBreak/>
              <w:t>правдоподобие в контексте заданной реальной ситуации или прикладной задачи</w:t>
            </w:r>
          </w:p>
        </w:tc>
      </w:tr>
      <w:tr w:rsidR="00042632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i/>
              </w:rPr>
            </w:pPr>
            <w:r w:rsidRPr="007B6EA6">
              <w:rPr>
                <w:b/>
                <w:i/>
              </w:rPr>
              <w:lastRenderedPageBreak/>
              <w:t>Функции</w:t>
            </w:r>
          </w:p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определять по графику свойства функции (нули, промежутки знакопостоянства, промежутки монотонности, наибольшие и наименьшие значения и т.п.);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EF7B68">
              <w:rPr>
                <w:iCs/>
                <w:sz w:val="24"/>
                <w:szCs w:val="24"/>
                <w:lang w:eastAsia="ru-RU"/>
              </w:rPr>
              <w:t>и т.д</w:t>
            </w:r>
            <w:r w:rsidRPr="00EF7B68">
              <w:rPr>
                <w:sz w:val="24"/>
                <w:szCs w:val="24"/>
                <w:lang w:eastAsia="ru-RU"/>
              </w:rPr>
              <w:t>.).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знакопостоянства и т.п.);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lastRenderedPageBreak/>
              <w:t>интерпретировать свойства в контексте конкретной практической ситуации</w:t>
            </w:r>
          </w:p>
        </w:tc>
        <w:tc>
          <w:tcPr>
            <w:tcW w:w="4395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lastRenderedPageBreak/>
              <w:t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знакопостоянства,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2632" w:rsidRPr="00D4092A" w:rsidRDefault="00042632" w:rsidP="00042632">
            <w:pPr>
              <w:numPr>
                <w:ilvl w:val="0"/>
                <w:numId w:val="7"/>
              </w:numPr>
              <w:ind w:left="357" w:hanging="357"/>
              <w:rPr>
                <w:iCs/>
                <w:color w:val="404040"/>
              </w:rPr>
            </w:pPr>
            <w:r w:rsidRPr="00D4092A">
              <w:t xml:space="preserve">определять значение функции по значению аргумента при различных способах задания функции; </w:t>
            </w:r>
          </w:p>
          <w:p w:rsidR="00042632" w:rsidRPr="00D4092A" w:rsidRDefault="00042632" w:rsidP="00042632">
            <w:pPr>
              <w:numPr>
                <w:ilvl w:val="0"/>
                <w:numId w:val="7"/>
              </w:numPr>
              <w:ind w:left="357" w:hanging="357"/>
              <w:rPr>
                <w:iCs/>
                <w:color w:val="404040"/>
              </w:rPr>
            </w:pPr>
            <w:r w:rsidRPr="00D4092A">
              <w:t>строить графики изученных функций;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EF7B68">
              <w:rPr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EF7B68">
              <w:rPr>
                <w:sz w:val="24"/>
                <w:szCs w:val="24"/>
                <w:lang w:eastAsia="ru-RU"/>
              </w:rPr>
              <w:t>.);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учебных предметов: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r w:rsidRPr="00D4092A">
              <w:rPr>
                <w:sz w:val="24"/>
                <w:szCs w:val="24"/>
              </w:rPr>
              <w:lastRenderedPageBreak/>
              <w:t xml:space="preserve">знакопостоянства, асимптоты, период и т.п.); 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D4092A">
              <w:rPr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042632" w:rsidRPr="000367D3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i/>
              </w:rPr>
            </w:pPr>
            <w:r w:rsidRPr="007B6EA6">
              <w:rPr>
                <w:b/>
                <w:i/>
              </w:rPr>
              <w:lastRenderedPageBreak/>
              <w:t>Элементы математического анализа</w:t>
            </w:r>
          </w:p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решать несложные задачи на применение связи между промежутками монотонности и точками экстремума функции, с одной стороны, и промежутками знакопостоянства и нулями производной этой функции – с другой.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395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042632" w:rsidRPr="00EF7B68" w:rsidRDefault="00042632" w:rsidP="0004263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042632" w:rsidRPr="00EF7B68" w:rsidRDefault="00042632" w:rsidP="00042632">
            <w:pPr>
              <w:pStyle w:val="a0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Cs/>
                <w:color w:val="404040"/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учебных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042632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i/>
              </w:rPr>
            </w:pPr>
            <w:r w:rsidRPr="007B6EA6">
              <w:rPr>
                <w:b/>
                <w:i/>
              </w:rPr>
              <w:t>Статистика и теория вероятностей, логика и комбинаторика</w:t>
            </w:r>
          </w:p>
          <w:p w:rsidR="00042632" w:rsidRPr="007B6EA6" w:rsidRDefault="00042632" w:rsidP="00C42CD5"/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lastRenderedPageBreak/>
              <w:t xml:space="preserve">вычислять вероятности событий на основе подсчета числа исходов. 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395" w:type="dxa"/>
          </w:tcPr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D4092A">
              <w:rPr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D4092A">
              <w:rPr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contextualSpacing w:val="0"/>
              <w:jc w:val="left"/>
              <w:rPr>
                <w:sz w:val="24"/>
                <w:szCs w:val="24"/>
              </w:rPr>
            </w:pPr>
            <w:r w:rsidRPr="00D4092A">
              <w:rPr>
                <w:sz w:val="24"/>
                <w:szCs w:val="24"/>
              </w:rPr>
              <w:t xml:space="preserve">иметь представление о нормальном распределении и примерах нормально распределенных </w:t>
            </w:r>
            <w:r w:rsidRPr="00D4092A">
              <w:rPr>
                <w:sz w:val="24"/>
                <w:szCs w:val="24"/>
              </w:rPr>
              <w:lastRenderedPageBreak/>
              <w:t>случайных величин;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042632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bCs/>
                <w:i/>
              </w:rPr>
            </w:pPr>
            <w:r w:rsidRPr="007B6EA6">
              <w:rPr>
                <w:b/>
                <w:bCs/>
                <w:i/>
              </w:rPr>
              <w:lastRenderedPageBreak/>
              <w:t>Текстовые задачи</w:t>
            </w:r>
          </w:p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lastRenderedPageBreak/>
              <w:t>решать несложные задачи, связанные с долевым участием во владении фирмой, предприятием, недвижимостью;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решать практические задачи, требующие использования отрицательных чисел: на определение температуры, на определение положения на временнóй оси (до нашей эры и после), на движение денежных средств (приход/расход), на определение глубины/высоты и т.п.;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D4092A" w:rsidRDefault="00042632" w:rsidP="00042632">
            <w:pPr>
              <w:numPr>
                <w:ilvl w:val="0"/>
                <w:numId w:val="12"/>
              </w:numPr>
              <w:ind w:left="357" w:hanging="357"/>
              <w:rPr>
                <w:iCs/>
                <w:color w:val="404040"/>
              </w:rPr>
            </w:pPr>
            <w:r w:rsidRPr="00D4092A"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395" w:type="dxa"/>
          </w:tcPr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042632" w:rsidRPr="00D4092A" w:rsidRDefault="00042632" w:rsidP="00042632">
            <w:pPr>
              <w:numPr>
                <w:ilvl w:val="0"/>
                <w:numId w:val="5"/>
              </w:numPr>
              <w:ind w:left="357" w:hanging="357"/>
              <w:rPr>
                <w:iCs/>
                <w:color w:val="404040"/>
              </w:rPr>
            </w:pPr>
            <w:r w:rsidRPr="00D4092A">
              <w:t>строить модель решения задачи, проводить доказательные рассуждения;</w:t>
            </w:r>
          </w:p>
          <w:p w:rsidR="00042632" w:rsidRPr="00D4092A" w:rsidRDefault="00042632" w:rsidP="00042632">
            <w:pPr>
              <w:numPr>
                <w:ilvl w:val="0"/>
                <w:numId w:val="5"/>
              </w:numPr>
              <w:ind w:left="357" w:hanging="357"/>
              <w:rPr>
                <w:iCs/>
                <w:color w:val="404040"/>
              </w:rPr>
            </w:pPr>
            <w:r w:rsidRPr="00D4092A">
              <w:t>решать задачи, требующие перебора вариантов, проверки условий, выбора оптимального результата;</w:t>
            </w:r>
          </w:p>
          <w:p w:rsidR="00042632" w:rsidRPr="00D4092A" w:rsidRDefault="00042632" w:rsidP="00042632">
            <w:pPr>
              <w:numPr>
                <w:ilvl w:val="0"/>
                <w:numId w:val="5"/>
              </w:numPr>
              <w:ind w:left="357" w:hanging="357"/>
              <w:rPr>
                <w:iCs/>
                <w:color w:val="404040"/>
              </w:rPr>
            </w:pPr>
            <w:r w:rsidRPr="00D4092A">
              <w:rPr>
                <w:color w:val="000000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D4092A">
              <w:t xml:space="preserve">  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EF7B68" w:rsidRDefault="00042632" w:rsidP="00042632">
            <w:pPr>
              <w:pStyle w:val="a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042632" w:rsidRPr="000367D3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i/>
              </w:rPr>
            </w:pPr>
            <w:r w:rsidRPr="007B6EA6">
              <w:rPr>
                <w:b/>
                <w:i/>
              </w:rPr>
              <w:lastRenderedPageBreak/>
              <w:t>Геометрия</w:t>
            </w:r>
          </w:p>
        </w:tc>
        <w:tc>
          <w:tcPr>
            <w:tcW w:w="4819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EF7B68">
              <w:rPr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находить объемы и площади поверхностей простейших </w:t>
            </w:r>
            <w:r w:rsidRPr="00EF7B68">
              <w:rPr>
                <w:sz w:val="24"/>
                <w:szCs w:val="24"/>
                <w:lang w:eastAsia="ru-RU"/>
              </w:rPr>
              <w:lastRenderedPageBreak/>
              <w:t>многогранников и тел вращения с применением формул.</w:t>
            </w:r>
          </w:p>
          <w:p w:rsidR="00042632" w:rsidRPr="00EF7B68" w:rsidRDefault="00042632" w:rsidP="00C42CD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42632" w:rsidRPr="00EF7B68" w:rsidRDefault="00042632" w:rsidP="00C42CD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F7B68">
              <w:rPr>
                <w:rFonts w:ascii="Times New Roman" w:hAnsi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4395" w:type="dxa"/>
          </w:tcPr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EF7B68">
              <w:rPr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>формулировать свойства и признаки фигур;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доказывать геометрические </w:t>
            </w:r>
            <w:r w:rsidRPr="00EF7B68">
              <w:rPr>
                <w:sz w:val="24"/>
                <w:szCs w:val="24"/>
              </w:rPr>
              <w:lastRenderedPageBreak/>
              <w:t>утверждения</w:t>
            </w:r>
            <w:r w:rsidRPr="00EF7B68">
              <w:rPr>
                <w:color w:val="FF0000"/>
                <w:sz w:val="24"/>
                <w:szCs w:val="24"/>
              </w:rPr>
              <w:t>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EF7B68">
              <w:rPr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042632" w:rsidRPr="00D4092A" w:rsidRDefault="00042632" w:rsidP="00C42CD5">
            <w:pPr>
              <w:ind w:left="357" w:hanging="357"/>
            </w:pPr>
          </w:p>
          <w:p w:rsidR="00042632" w:rsidRPr="00D4092A" w:rsidRDefault="00042632" w:rsidP="00C42CD5">
            <w:pPr>
              <w:ind w:left="357" w:hanging="357"/>
            </w:pPr>
            <w:r w:rsidRPr="00D4092A">
              <w:t>В повседневной жизни и при изучении других предметов:</w:t>
            </w:r>
          </w:p>
          <w:p w:rsidR="00042632" w:rsidRPr="00EF7B68" w:rsidRDefault="00042632" w:rsidP="00C42CD5">
            <w:pPr>
              <w:pStyle w:val="a0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EF7B68">
              <w:rPr>
                <w:sz w:val="24"/>
                <w:szCs w:val="24"/>
              </w:rPr>
              <w:t xml:space="preserve">использовать свойства геометрических фигур для решения </w:t>
            </w:r>
            <w:r w:rsidRPr="00EF7B68">
              <w:rPr>
                <w:rStyle w:val="dash041e0431044b0447043d044b0439char1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042632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i/>
              </w:rPr>
            </w:pPr>
            <w:r w:rsidRPr="007B6EA6">
              <w:rPr>
                <w:b/>
                <w:i/>
              </w:rPr>
              <w:lastRenderedPageBreak/>
              <w:t>Векторы и координаты в пространстве</w:t>
            </w:r>
          </w:p>
        </w:tc>
        <w:tc>
          <w:tcPr>
            <w:tcW w:w="4819" w:type="dxa"/>
          </w:tcPr>
          <w:p w:rsidR="00042632" w:rsidRPr="00D4092A" w:rsidRDefault="00042632" w:rsidP="00042632">
            <w:pPr>
              <w:numPr>
                <w:ilvl w:val="0"/>
                <w:numId w:val="8"/>
              </w:numPr>
              <w:ind w:left="357" w:hanging="357"/>
              <w:rPr>
                <w:iCs/>
                <w:color w:val="404040"/>
              </w:rPr>
            </w:pPr>
            <w:r w:rsidRPr="00D4092A">
              <w:t>Оперировать на базовом уровне понятием декартовы координаты в пространстве</w:t>
            </w:r>
            <w:r w:rsidRPr="00D4092A">
              <w:rPr>
                <w:color w:val="FF0000"/>
              </w:rPr>
              <w:t>;</w:t>
            </w:r>
            <w:r w:rsidRPr="00D4092A">
              <w:t xml:space="preserve"> </w:t>
            </w:r>
          </w:p>
          <w:p w:rsidR="00042632" w:rsidRPr="00D4092A" w:rsidRDefault="00042632" w:rsidP="00042632">
            <w:pPr>
              <w:numPr>
                <w:ilvl w:val="0"/>
                <w:numId w:val="8"/>
              </w:numPr>
              <w:ind w:left="357" w:hanging="357"/>
              <w:rPr>
                <w:iCs/>
                <w:color w:val="404040"/>
              </w:rPr>
            </w:pPr>
            <w:r w:rsidRPr="00D4092A">
              <w:t>находить координаты вершин куба и прямоугольного параллелепипеда</w:t>
            </w:r>
          </w:p>
        </w:tc>
        <w:tc>
          <w:tcPr>
            <w:tcW w:w="4395" w:type="dxa"/>
          </w:tcPr>
          <w:p w:rsidR="00042632" w:rsidRPr="00D4092A" w:rsidRDefault="00042632" w:rsidP="00042632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042632" w:rsidRPr="00D4092A" w:rsidRDefault="00042632" w:rsidP="00042632">
            <w:pPr>
              <w:pStyle w:val="-31"/>
              <w:numPr>
                <w:ilvl w:val="0"/>
                <w:numId w:val="11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Cs/>
                <w:color w:val="404040"/>
                <w:sz w:val="24"/>
                <w:szCs w:val="24"/>
                <w:lang w:eastAsia="ru-RU"/>
              </w:rPr>
            </w:pPr>
            <w:r w:rsidRPr="00D4092A">
              <w:rPr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042632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bCs/>
                <w:i/>
              </w:rPr>
            </w:pPr>
            <w:r w:rsidRPr="007B6EA6">
              <w:rPr>
                <w:b/>
                <w:bCs/>
                <w:i/>
              </w:rPr>
              <w:t>История математики</w:t>
            </w:r>
          </w:p>
          <w:p w:rsidR="00042632" w:rsidRPr="007B6EA6" w:rsidRDefault="00042632" w:rsidP="00C42CD5">
            <w:pPr>
              <w:rPr>
                <w:b/>
                <w:bCs/>
                <w:i/>
              </w:rPr>
            </w:pPr>
          </w:p>
        </w:tc>
        <w:tc>
          <w:tcPr>
            <w:tcW w:w="4819" w:type="dxa"/>
          </w:tcPr>
          <w:p w:rsidR="00042632" w:rsidRPr="00D4092A" w:rsidRDefault="00042632" w:rsidP="00042632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Cs/>
                <w:color w:val="404040"/>
              </w:rPr>
            </w:pPr>
            <w:r w:rsidRPr="00D4092A">
              <w:t>Описывать отдельные выдающиеся результаты, полученные в ходе развития математики как науки;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Cs/>
                <w:color w:val="404040"/>
              </w:rPr>
            </w:pPr>
            <w:r w:rsidRPr="00D4092A">
              <w:t>знать примеры математических открытий и их авторов в связи с отечественной и всемирной историей;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Cs/>
                <w:color w:val="404040"/>
              </w:rPr>
            </w:pPr>
            <w:r w:rsidRPr="00D4092A">
              <w:t>понимать роль математики в развитии России</w:t>
            </w:r>
          </w:p>
        </w:tc>
        <w:tc>
          <w:tcPr>
            <w:tcW w:w="4395" w:type="dxa"/>
          </w:tcPr>
          <w:p w:rsidR="00042632" w:rsidRPr="00D4092A" w:rsidRDefault="00042632" w:rsidP="00042632">
            <w:pPr>
              <w:numPr>
                <w:ilvl w:val="0"/>
                <w:numId w:val="9"/>
              </w:numPr>
              <w:ind w:left="357" w:hanging="357"/>
              <w:rPr>
                <w:iCs/>
                <w:color w:val="404040"/>
              </w:rPr>
            </w:pPr>
            <w:r w:rsidRPr="00D4092A">
              <w:t>Представлять вклад выдающихся математиков в развитие математики и иных научных областей;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ind w:left="357" w:hanging="357"/>
              <w:rPr>
                <w:iCs/>
                <w:color w:val="404040"/>
              </w:rPr>
            </w:pPr>
            <w:r w:rsidRPr="00D4092A">
              <w:t>понимать роль математики в развитии России</w:t>
            </w:r>
          </w:p>
        </w:tc>
      </w:tr>
      <w:tr w:rsidR="00042632" w:rsidTr="008572E1">
        <w:trPr>
          <w:gridBefore w:val="1"/>
          <w:wBefore w:w="6" w:type="dxa"/>
        </w:trPr>
        <w:tc>
          <w:tcPr>
            <w:tcW w:w="1520" w:type="dxa"/>
          </w:tcPr>
          <w:p w:rsidR="00042632" w:rsidRPr="007B6EA6" w:rsidRDefault="00042632" w:rsidP="00C42CD5">
            <w:pPr>
              <w:rPr>
                <w:b/>
                <w:bCs/>
                <w:i/>
              </w:rPr>
            </w:pPr>
            <w:r w:rsidRPr="007B6EA6">
              <w:rPr>
                <w:b/>
                <w:bCs/>
                <w:i/>
              </w:rPr>
              <w:t>Методы математики</w:t>
            </w:r>
          </w:p>
        </w:tc>
        <w:tc>
          <w:tcPr>
            <w:tcW w:w="4819" w:type="dxa"/>
          </w:tcPr>
          <w:p w:rsidR="00042632" w:rsidRPr="00D4092A" w:rsidRDefault="00042632" w:rsidP="00042632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Cs/>
                <w:color w:val="404040"/>
              </w:rPr>
            </w:pPr>
            <w:r w:rsidRPr="00D4092A">
              <w:t>Применять известные методы при решении стандартных математических задач;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tabs>
                <w:tab w:val="left" w:pos="34"/>
              </w:tabs>
              <w:ind w:left="357" w:hanging="357"/>
              <w:rPr>
                <w:iCs/>
                <w:color w:val="404040"/>
              </w:rPr>
            </w:pPr>
            <w:r w:rsidRPr="00D4092A">
              <w:t>замечать и характеризовать математические закономерности в окружающей действительности;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ind w:left="357" w:hanging="357"/>
              <w:rPr>
                <w:iCs/>
                <w:color w:val="404040"/>
              </w:rPr>
            </w:pPr>
            <w:r w:rsidRPr="00D4092A">
              <w:t xml:space="preserve">приводить примеры математических закономерностей в природе, в том числе характеризующих красоту и </w:t>
            </w:r>
            <w:r w:rsidRPr="00D4092A">
              <w:lastRenderedPageBreak/>
              <w:t>совершенство окружающего мира и произведений искусства</w:t>
            </w:r>
          </w:p>
        </w:tc>
        <w:tc>
          <w:tcPr>
            <w:tcW w:w="4395" w:type="dxa"/>
          </w:tcPr>
          <w:p w:rsidR="00042632" w:rsidRPr="00D4092A" w:rsidRDefault="00042632" w:rsidP="00042632">
            <w:pPr>
              <w:numPr>
                <w:ilvl w:val="0"/>
                <w:numId w:val="9"/>
              </w:numPr>
              <w:ind w:left="357" w:hanging="357"/>
              <w:rPr>
                <w:iCs/>
                <w:color w:val="404040"/>
              </w:rPr>
            </w:pPr>
            <w:r w:rsidRPr="00D4092A"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ind w:left="357" w:hanging="357"/>
              <w:rPr>
                <w:iCs/>
                <w:color w:val="404040"/>
              </w:rPr>
            </w:pPr>
            <w:r w:rsidRPr="00D4092A">
              <w:t>применять основные методы решения математических задач;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ind w:left="357" w:hanging="357"/>
              <w:rPr>
                <w:iCs/>
                <w:color w:val="404040"/>
              </w:rPr>
            </w:pPr>
            <w:r w:rsidRPr="00D4092A">
              <w:t xml:space="preserve">на основе математических закономерностей в природе характеризовать красоту и </w:t>
            </w:r>
            <w:r w:rsidRPr="00D4092A">
              <w:lastRenderedPageBreak/>
              <w:t>совершенство окружающего мира и произведений искусства;</w:t>
            </w:r>
          </w:p>
          <w:p w:rsidR="00042632" w:rsidRPr="00D4092A" w:rsidRDefault="00042632" w:rsidP="00042632">
            <w:pPr>
              <w:numPr>
                <w:ilvl w:val="0"/>
                <w:numId w:val="9"/>
              </w:numPr>
              <w:ind w:left="357" w:hanging="357"/>
              <w:rPr>
                <w:iCs/>
                <w:color w:val="404040"/>
              </w:rPr>
            </w:pPr>
            <w:r w:rsidRPr="00D4092A"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042632" w:rsidRDefault="00042632" w:rsidP="00042632">
      <w:pPr>
        <w:spacing w:before="80" w:after="80"/>
        <w:rPr>
          <w:rStyle w:val="fontstyle21"/>
          <w:sz w:val="28"/>
          <w:szCs w:val="28"/>
        </w:rPr>
      </w:pPr>
      <w:r w:rsidRPr="00D2532A">
        <w:rPr>
          <w:color w:val="000000"/>
        </w:rPr>
        <w:lastRenderedPageBreak/>
        <w:br/>
      </w:r>
    </w:p>
    <w:p w:rsidR="00042632" w:rsidRPr="00042632" w:rsidRDefault="00042632" w:rsidP="00042632">
      <w:pPr>
        <w:spacing w:before="80" w:after="80"/>
        <w:ind w:firstLine="708"/>
        <w:jc w:val="center"/>
        <w:rPr>
          <w:rStyle w:val="fontstyle21"/>
        </w:rPr>
      </w:pPr>
      <w:r>
        <w:rPr>
          <w:rStyle w:val="fontstyle21"/>
          <w:sz w:val="28"/>
          <w:szCs w:val="28"/>
        </w:rPr>
        <w:t xml:space="preserve">2.   </w:t>
      </w:r>
      <w:r w:rsidRPr="00042632">
        <w:rPr>
          <w:rStyle w:val="fontstyle21"/>
        </w:rPr>
        <w:t>СОДЕРЖАНИЕ ПРОГРАММЫ УЧЕБНОГО КУРСА</w:t>
      </w:r>
      <w:r>
        <w:rPr>
          <w:rStyle w:val="fontstyle21"/>
          <w:sz w:val="28"/>
          <w:szCs w:val="28"/>
        </w:rPr>
        <w:t xml:space="preserve"> </w:t>
      </w:r>
      <w:r w:rsidRPr="00042632">
        <w:rPr>
          <w:rStyle w:val="fontstyle21"/>
        </w:rPr>
        <w:t>АЛГЕБРА И НАЧАЛА АНАЛИЗА.</w:t>
      </w:r>
    </w:p>
    <w:p w:rsidR="00042632" w:rsidRDefault="00042632" w:rsidP="00042632">
      <w:pPr>
        <w:spacing w:before="80" w:after="80"/>
        <w:ind w:firstLine="708"/>
        <w:jc w:val="center"/>
        <w:rPr>
          <w:color w:val="000000"/>
        </w:rPr>
      </w:pPr>
      <w:r w:rsidRPr="00D2532A">
        <w:rPr>
          <w:b/>
          <w:bCs/>
          <w:color w:val="000000"/>
        </w:rPr>
        <w:br/>
      </w:r>
      <w:r w:rsidRPr="00042632">
        <w:rPr>
          <w:rStyle w:val="fontstyle41"/>
          <w:rFonts w:ascii="Times New Roman" w:hAnsi="Times New Roman"/>
        </w:rPr>
        <w:t xml:space="preserve">Действительные числа. </w:t>
      </w:r>
      <w:r w:rsidRPr="00042632">
        <w:rPr>
          <w:rStyle w:val="fontstyle51"/>
          <w:rFonts w:ascii="Times New Roman" w:hAnsi="Times New Roman"/>
        </w:rPr>
        <w:t>Целые и рациональные числа. Действительные числа.Бесконечно убывающая геометрическая прогрессия. Арифметический корень натуральной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степени. Степень с рациональным и действительным показателями.</w:t>
      </w:r>
      <w:r w:rsidRPr="00042632">
        <w:rPr>
          <w:color w:val="000000"/>
        </w:rPr>
        <w:br/>
      </w:r>
      <w:r w:rsidRPr="00042632">
        <w:rPr>
          <w:rStyle w:val="fontstyle41"/>
          <w:rFonts w:ascii="Times New Roman" w:hAnsi="Times New Roman"/>
        </w:rPr>
        <w:t xml:space="preserve">Степенная функция. </w:t>
      </w:r>
      <w:r w:rsidRPr="00042632">
        <w:rPr>
          <w:rStyle w:val="fontstyle51"/>
          <w:rFonts w:ascii="Times New Roman" w:hAnsi="Times New Roman"/>
        </w:rPr>
        <w:t>Степенная функция, её свойства и график.Равносильные уравнения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и неравенства. Иррациональные уравнения.</w:t>
      </w:r>
      <w:r w:rsidRPr="00042632">
        <w:rPr>
          <w:color w:val="000000"/>
        </w:rPr>
        <w:br/>
      </w:r>
      <w:r w:rsidRPr="00042632">
        <w:rPr>
          <w:rStyle w:val="fontstyle41"/>
          <w:rFonts w:ascii="Times New Roman" w:hAnsi="Times New Roman"/>
        </w:rPr>
        <w:t xml:space="preserve">Показательная функция. </w:t>
      </w:r>
      <w:r w:rsidRPr="00042632">
        <w:rPr>
          <w:rStyle w:val="fontstyle51"/>
          <w:rFonts w:ascii="Times New Roman" w:hAnsi="Times New Roman"/>
        </w:rPr>
        <w:t>Показательная функция, её свойства и график. Показательные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уравнения.</w:t>
      </w:r>
      <w:r w:rsidRPr="00042632">
        <w:rPr>
          <w:rStyle w:val="fontstyle51"/>
          <w:rFonts w:ascii="Times New Roman" w:hAnsi="Times New Roman"/>
          <w:b/>
          <w:bCs/>
        </w:rPr>
        <w:t xml:space="preserve"> </w:t>
      </w:r>
      <w:r w:rsidRPr="00042632">
        <w:rPr>
          <w:rStyle w:val="fontstyle51"/>
          <w:rFonts w:ascii="Times New Roman" w:hAnsi="Times New Roman"/>
        </w:rPr>
        <w:t>Показательные неравенства. Системы показательных уравнений и неравенств.</w:t>
      </w:r>
      <w:r w:rsidRPr="00042632">
        <w:rPr>
          <w:color w:val="000000"/>
        </w:rPr>
        <w:br/>
      </w:r>
      <w:r w:rsidRPr="00042632">
        <w:rPr>
          <w:rStyle w:val="fontstyle41"/>
          <w:rFonts w:ascii="Times New Roman" w:hAnsi="Times New Roman"/>
        </w:rPr>
        <w:t xml:space="preserve">Логарифмическая функция. </w:t>
      </w:r>
      <w:r w:rsidRPr="00042632">
        <w:rPr>
          <w:rStyle w:val="fontstyle51"/>
          <w:rFonts w:ascii="Times New Roman" w:hAnsi="Times New Roman"/>
        </w:rPr>
        <w:t>Логарифмы. Свойства логарифмов. Десятичные и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натуральные логарифмы.</w:t>
      </w:r>
      <w:r w:rsidRPr="00042632">
        <w:rPr>
          <w:rStyle w:val="fontstyle51"/>
          <w:rFonts w:ascii="Times New Roman" w:hAnsi="Times New Roman"/>
          <w:b/>
          <w:bCs/>
        </w:rPr>
        <w:t xml:space="preserve"> </w:t>
      </w:r>
      <w:r w:rsidRPr="00042632">
        <w:rPr>
          <w:rStyle w:val="fontstyle51"/>
          <w:rFonts w:ascii="Times New Roman" w:hAnsi="Times New Roman"/>
        </w:rPr>
        <w:t>Логарифмическая функция, её свойства и график.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Логарифмические уравнения.</w:t>
      </w:r>
      <w:r w:rsidRPr="00042632">
        <w:rPr>
          <w:rStyle w:val="fontstyle51"/>
          <w:rFonts w:ascii="Times New Roman" w:hAnsi="Times New Roman"/>
          <w:b/>
          <w:bCs/>
        </w:rPr>
        <w:t xml:space="preserve"> </w:t>
      </w:r>
      <w:r w:rsidRPr="00042632">
        <w:rPr>
          <w:rStyle w:val="fontstyle51"/>
          <w:rFonts w:ascii="Times New Roman" w:hAnsi="Times New Roman"/>
        </w:rPr>
        <w:t>Логарифмические неравенства.</w:t>
      </w:r>
      <w:r w:rsidRPr="00042632">
        <w:rPr>
          <w:color w:val="000000"/>
        </w:rPr>
        <w:br/>
      </w:r>
      <w:r w:rsidRPr="00042632">
        <w:rPr>
          <w:rStyle w:val="fontstyle41"/>
          <w:rFonts w:ascii="Times New Roman" w:hAnsi="Times New Roman"/>
        </w:rPr>
        <w:t xml:space="preserve">Тригонометрические формулы. </w:t>
      </w:r>
      <w:r w:rsidRPr="00042632">
        <w:rPr>
          <w:rStyle w:val="fontstyle51"/>
          <w:rFonts w:ascii="Times New Roman" w:hAnsi="Times New Roman"/>
        </w:rPr>
        <w:t>Радианная мера угла. Поворот точки вокруг начала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координат. Определение синуса, косинуса и тангенса. Знаки синуса, косинуса и тангенса.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 xml:space="preserve">Зависимость между синусом, косинусом и тангенсом одного и того же угла.Тригонометрические тождества. Синус, косинус и тангенс углов </w:t>
      </w:r>
      <w:r w:rsidRPr="00042632">
        <w:rPr>
          <w:rStyle w:val="fontstyle01"/>
        </w:rPr>
        <w:t xml:space="preserve">α </w:t>
      </w:r>
      <w:r w:rsidRPr="00042632">
        <w:rPr>
          <w:rStyle w:val="fontstyle51"/>
          <w:rFonts w:ascii="Times New Roman" w:hAnsi="Times New Roman"/>
        </w:rPr>
        <w:t xml:space="preserve">и - </w:t>
      </w:r>
      <w:r w:rsidRPr="00042632">
        <w:rPr>
          <w:rStyle w:val="fontstyle01"/>
        </w:rPr>
        <w:t xml:space="preserve">α. </w:t>
      </w:r>
      <w:r w:rsidRPr="00042632">
        <w:rPr>
          <w:rStyle w:val="fontstyle51"/>
          <w:rFonts w:ascii="Times New Roman" w:hAnsi="Times New Roman"/>
        </w:rPr>
        <w:t>Формулы сложения.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Синус, косинус и тангенс двойного угла. Формулы приведения. Сумма и разность синусов.</w:t>
      </w:r>
      <w:r w:rsidRPr="00042632">
        <w:rPr>
          <w:color w:val="000000"/>
        </w:rPr>
        <w:br/>
      </w:r>
      <w:r w:rsidRPr="00042632">
        <w:rPr>
          <w:rStyle w:val="fontstyle51"/>
          <w:rFonts w:ascii="Times New Roman" w:hAnsi="Times New Roman"/>
        </w:rPr>
        <w:t>Сумма и разность косинусов.</w:t>
      </w:r>
      <w:r w:rsidRPr="00042632">
        <w:rPr>
          <w:color w:val="000000"/>
        </w:rPr>
        <w:br/>
      </w:r>
      <w:r w:rsidRPr="00042632">
        <w:rPr>
          <w:rStyle w:val="fontstyle41"/>
          <w:rFonts w:ascii="Times New Roman" w:hAnsi="Times New Roman"/>
        </w:rPr>
        <w:t>Тригонометрические уравнения.</w:t>
      </w:r>
      <w:r w:rsidRPr="00042632">
        <w:rPr>
          <w:rStyle w:val="fontstyle51"/>
          <w:rFonts w:ascii="Times New Roman" w:hAnsi="Times New Roman"/>
        </w:rPr>
        <w:t>Уравнение cos x = a. Уравнение sin x = a. Уравнение tgx =</w:t>
      </w:r>
      <w:r w:rsidRPr="00042632">
        <w:rPr>
          <w:color w:val="000000"/>
        </w:rPr>
        <w:t xml:space="preserve"> </w:t>
      </w:r>
      <w:r w:rsidRPr="00042632">
        <w:rPr>
          <w:rStyle w:val="fontstyle51"/>
          <w:rFonts w:ascii="Times New Roman" w:hAnsi="Times New Roman"/>
        </w:rPr>
        <w:t>a. Решение тригонометрических уравнений.</w:t>
      </w:r>
      <w:r w:rsidRPr="00042632">
        <w:rPr>
          <w:color w:val="000000"/>
        </w:rPr>
        <w:br/>
      </w:r>
      <w:r w:rsidRPr="00042632">
        <w:rPr>
          <w:rStyle w:val="fontstyle21"/>
        </w:rPr>
        <w:t xml:space="preserve">Тригонометрические функции. </w:t>
      </w:r>
      <w:r w:rsidRPr="00042632">
        <w:rPr>
          <w:rStyle w:val="fontstyle01"/>
        </w:rPr>
        <w:t>Область определения и множество значений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тригонометрических функций. Четность, нечетность, периодичность тригонометрических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функций. Свойства функции y = cos x и ее график. Свойства функции y = sin x и ее график.Свойства функции y = tg x и ее график</w:t>
      </w:r>
      <w:r w:rsidRPr="00042632">
        <w:br/>
      </w:r>
      <w:r w:rsidRPr="00042632">
        <w:rPr>
          <w:rStyle w:val="fontstyle21"/>
        </w:rPr>
        <w:t xml:space="preserve">Производная и ее геометрический смысл.  </w:t>
      </w:r>
      <w:r w:rsidRPr="00042632">
        <w:rPr>
          <w:rStyle w:val="fontstyle01"/>
        </w:rPr>
        <w:t>Производная. Производная степенной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функции. Правила дифференцирования. Производные некоторых элементарных функций.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Геометрический смысл производной</w:t>
      </w:r>
      <w:r w:rsidRPr="00042632">
        <w:rPr>
          <w:color w:val="000000"/>
        </w:rPr>
        <w:br/>
      </w:r>
      <w:r w:rsidRPr="00042632">
        <w:rPr>
          <w:rStyle w:val="fontstyle21"/>
        </w:rPr>
        <w:t xml:space="preserve">Применение производной к исследованию функций. </w:t>
      </w:r>
      <w:r w:rsidRPr="00042632">
        <w:rPr>
          <w:rStyle w:val="fontstyle01"/>
        </w:rPr>
        <w:t>Возрастание и убывание функции.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Экстремумы функции. Применение производной к построению графиков функций.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Наибольшее и наименьшее значения функции</w:t>
      </w:r>
      <w:r w:rsidRPr="00042632">
        <w:rPr>
          <w:color w:val="000000"/>
        </w:rPr>
        <w:br/>
      </w:r>
      <w:r w:rsidRPr="00042632">
        <w:rPr>
          <w:rStyle w:val="fontstyle21"/>
        </w:rPr>
        <w:t>Интеграл</w:t>
      </w:r>
      <w:r w:rsidRPr="00042632">
        <w:rPr>
          <w:rStyle w:val="fontstyle01"/>
        </w:rPr>
        <w:t>. Первообразная. Правила нахождения первообразной. Площадь криволинейной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трапеции и интервал. Вычисление интегралов. Вычисление площадей с помощью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интегралов. Применение производной и интеграла к решению практических задач.</w:t>
      </w:r>
      <w:r w:rsidRPr="00042632">
        <w:rPr>
          <w:color w:val="000000"/>
        </w:rPr>
        <w:br/>
      </w:r>
      <w:r w:rsidRPr="00042632">
        <w:rPr>
          <w:rStyle w:val="fontstyle21"/>
        </w:rPr>
        <w:t xml:space="preserve">Комбинаторика. Элементы теории вероятности. Статистика. </w:t>
      </w:r>
      <w:r w:rsidRPr="00042632">
        <w:rPr>
          <w:rStyle w:val="fontstyle01"/>
        </w:rPr>
        <w:t>События. Комбинации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событий. Противоположное событие. Вероятность события. Сложение вероятностей.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Независимые события. Умножение вероятностей. Статистическая вероятность.Случайные величины.</w:t>
      </w:r>
      <w:r w:rsidRPr="00042632">
        <w:rPr>
          <w:color w:val="000000"/>
        </w:rPr>
        <w:t xml:space="preserve"> </w:t>
      </w:r>
    </w:p>
    <w:p w:rsidR="00042632" w:rsidRPr="00042632" w:rsidRDefault="00042632" w:rsidP="00042632">
      <w:pPr>
        <w:spacing w:before="80" w:after="80"/>
        <w:ind w:firstLine="708"/>
        <w:jc w:val="center"/>
        <w:rPr>
          <w:rStyle w:val="fontstyle21"/>
        </w:rPr>
      </w:pPr>
      <w:r w:rsidRPr="00042632">
        <w:rPr>
          <w:color w:val="000000"/>
        </w:rPr>
        <w:br/>
      </w:r>
      <w:r w:rsidRPr="00042632">
        <w:rPr>
          <w:rStyle w:val="fontstyle21"/>
        </w:rPr>
        <w:t>СОДЕРЖАНИЕ ПРОГРАММЫ УЧЕБНОГО КУРСА</w:t>
      </w:r>
      <w:r>
        <w:rPr>
          <w:rStyle w:val="fontstyle21"/>
          <w:sz w:val="28"/>
          <w:szCs w:val="28"/>
        </w:rPr>
        <w:t xml:space="preserve"> </w:t>
      </w:r>
      <w:r>
        <w:rPr>
          <w:rStyle w:val="fontstyle21"/>
        </w:rPr>
        <w:t>ГЕОМЕТРИИ</w:t>
      </w:r>
      <w:r w:rsidRPr="00042632">
        <w:rPr>
          <w:rStyle w:val="fontstyle21"/>
        </w:rPr>
        <w:t>.</w:t>
      </w:r>
    </w:p>
    <w:p w:rsidR="00042632" w:rsidRDefault="00042632" w:rsidP="00042632">
      <w:pPr>
        <w:spacing w:before="80" w:after="80"/>
        <w:rPr>
          <w:rStyle w:val="fontstyle21"/>
        </w:rPr>
      </w:pPr>
      <w:r w:rsidRPr="00042632">
        <w:rPr>
          <w:b/>
          <w:bCs/>
          <w:color w:val="000000"/>
        </w:rPr>
        <w:br/>
      </w:r>
      <w:r w:rsidRPr="00042632">
        <w:rPr>
          <w:rStyle w:val="fontstyle21"/>
        </w:rPr>
        <w:t>Основные сведения из планиметрии.</w:t>
      </w:r>
    </w:p>
    <w:p w:rsidR="00042632" w:rsidRPr="00042632" w:rsidRDefault="00042632" w:rsidP="00042632">
      <w:pPr>
        <w:spacing w:before="80" w:after="80"/>
        <w:rPr>
          <w:rStyle w:val="fontstyle21"/>
          <w:b w:val="0"/>
        </w:rPr>
      </w:pPr>
      <w:r w:rsidRPr="00042632">
        <w:rPr>
          <w:rStyle w:val="fontstyle21"/>
        </w:rPr>
        <w:t xml:space="preserve"> </w:t>
      </w:r>
      <w:r w:rsidRPr="00042632">
        <w:rPr>
          <w:rStyle w:val="fontstyle01"/>
        </w:rPr>
        <w:t>Углы и отрезки, связанные с окружностью.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Решение треугольников.</w:t>
      </w:r>
      <w:r w:rsidRPr="00042632">
        <w:rPr>
          <w:color w:val="000000"/>
        </w:rPr>
        <w:br/>
      </w:r>
      <w:r w:rsidRPr="00042632">
        <w:rPr>
          <w:rStyle w:val="fontstyle01"/>
          <w:b/>
        </w:rPr>
        <w:t>Предмет и аксиомы стереометрии.</w:t>
      </w:r>
      <w:r w:rsidRPr="00042632">
        <w:rPr>
          <w:rStyle w:val="fontstyle01"/>
          <w:b/>
          <w:bCs/>
        </w:rPr>
        <w:t xml:space="preserve"> </w:t>
      </w:r>
      <w:r w:rsidRPr="00042632">
        <w:rPr>
          <w:rStyle w:val="fontstyle01"/>
          <w:b/>
        </w:rPr>
        <w:t xml:space="preserve"> Некоторые</w:t>
      </w:r>
      <w:r w:rsidRPr="00042632">
        <w:rPr>
          <w:b/>
          <w:color w:val="000000"/>
        </w:rPr>
        <w:t xml:space="preserve"> </w:t>
      </w:r>
      <w:r w:rsidRPr="00042632">
        <w:rPr>
          <w:rStyle w:val="fontstyle01"/>
          <w:b/>
        </w:rPr>
        <w:t>следствия из аксиом.</w:t>
      </w:r>
    </w:p>
    <w:p w:rsidR="00042632" w:rsidRDefault="00042632" w:rsidP="00042632">
      <w:pPr>
        <w:rPr>
          <w:rStyle w:val="fontstyle01"/>
          <w:color w:val="243F60"/>
        </w:rPr>
      </w:pPr>
      <w:r w:rsidRPr="00042632">
        <w:rPr>
          <w:rStyle w:val="fontstyle21"/>
        </w:rPr>
        <w:lastRenderedPageBreak/>
        <w:t>Параллельность прямых и плоскостей.</w:t>
      </w:r>
      <w:r w:rsidRPr="00042632">
        <w:rPr>
          <w:color w:val="000000"/>
        </w:rPr>
        <w:t xml:space="preserve"> Параллельность прямых, прямой и плоскости.Взаимное расположение прямых в пространстве. Угол между двумя  прямыми. Скрещивающиеся прямые. Угол с сонаправленными сторонами. Параллельные плоскости. Признак параллельности плоскостей. Свойства параллельных плоскостей. Тетраэдр. Параллелепипед.</w:t>
      </w:r>
      <w:r w:rsidRPr="00042632">
        <w:rPr>
          <w:color w:val="000000"/>
        </w:rPr>
        <w:br/>
      </w:r>
      <w:r w:rsidRPr="00042632">
        <w:rPr>
          <w:rStyle w:val="fontstyle21"/>
        </w:rPr>
        <w:t xml:space="preserve">Перпендикулярность прямых и плоскостей.  </w:t>
      </w:r>
      <w:r w:rsidRPr="00042632">
        <w:rPr>
          <w:rStyle w:val="fontstyle01"/>
        </w:rPr>
        <w:t>Перпендикулярность прямой и плоскости.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Перпендикуляр и наклонные.  Угол между прямой и плоскостью.  Двугранный угол.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Перпендикулярность плоскостей.</w:t>
      </w:r>
      <w:r w:rsidRPr="00042632">
        <w:rPr>
          <w:color w:val="000000"/>
        </w:rPr>
        <w:br/>
      </w:r>
      <w:r w:rsidRPr="00042632">
        <w:rPr>
          <w:rStyle w:val="fontstyle21"/>
        </w:rPr>
        <w:t xml:space="preserve">Многогранники.  </w:t>
      </w:r>
      <w:r w:rsidRPr="00042632">
        <w:rPr>
          <w:rStyle w:val="fontstyle01"/>
        </w:rPr>
        <w:t>Понятие многогранника.</w:t>
      </w:r>
      <w:r w:rsidRPr="00042632">
        <w:rPr>
          <w:rStyle w:val="fontstyle01"/>
          <w:b/>
          <w:bCs/>
        </w:rPr>
        <w:t xml:space="preserve"> </w:t>
      </w:r>
      <w:r w:rsidRPr="00042632">
        <w:rPr>
          <w:rStyle w:val="fontstyle01"/>
        </w:rPr>
        <w:t>Призма. Пирамида. Правильные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многогранники.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 xml:space="preserve">Прямая </w:t>
      </w:r>
      <w:r w:rsidRPr="00042632">
        <w:rPr>
          <w:rStyle w:val="fontstyle61"/>
        </w:rPr>
        <w:t xml:space="preserve">и наклонная. </w:t>
      </w:r>
      <w:r w:rsidRPr="00042632">
        <w:rPr>
          <w:rStyle w:val="fontstyle01"/>
        </w:rPr>
        <w:t xml:space="preserve">призма. </w:t>
      </w:r>
      <w:r w:rsidRPr="00042632">
        <w:rPr>
          <w:rStyle w:val="fontstyle61"/>
          <w:i w:val="0"/>
        </w:rPr>
        <w:t>Усеченная пирамида</w:t>
      </w:r>
      <w:r w:rsidRPr="00042632">
        <w:rPr>
          <w:rStyle w:val="fontstyle01"/>
        </w:rPr>
        <w:t>.</w:t>
      </w:r>
      <w:r w:rsidRPr="00042632">
        <w:rPr>
          <w:color w:val="000000"/>
        </w:rPr>
        <w:br/>
      </w:r>
      <w:r w:rsidRPr="00042632">
        <w:rPr>
          <w:rStyle w:val="fontstyle21"/>
        </w:rPr>
        <w:t xml:space="preserve">Симметрия. </w:t>
      </w:r>
      <w:r w:rsidRPr="00042632">
        <w:rPr>
          <w:rStyle w:val="fontstyle01"/>
        </w:rPr>
        <w:t xml:space="preserve">Симметрии в кубе, в параллелепипеде, </w:t>
      </w:r>
      <w:r w:rsidRPr="00042632">
        <w:rPr>
          <w:rStyle w:val="fontstyle61"/>
          <w:i w:val="0"/>
        </w:rPr>
        <w:t>в призме и пирамиде.</w:t>
      </w:r>
      <w:r w:rsidRPr="00042632">
        <w:rPr>
          <w:rStyle w:val="fontstyle61"/>
          <w:b/>
          <w:bCs/>
          <w:i w:val="0"/>
          <w:iCs w:val="0"/>
        </w:rPr>
        <w:t xml:space="preserve"> </w:t>
      </w:r>
      <w:r w:rsidRPr="00042632">
        <w:rPr>
          <w:rStyle w:val="fontstyle61"/>
          <w:i w:val="0"/>
        </w:rPr>
        <w:t xml:space="preserve"> Понятие о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61"/>
          <w:i w:val="0"/>
        </w:rPr>
        <w:t>симметрии в пространстве (центральная, осевая, зеркальная). Примеры симметрий в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61"/>
          <w:i w:val="0"/>
        </w:rPr>
        <w:t>окружающем мире.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01"/>
        </w:rPr>
        <w:t>Сечения куба, призмы, пирамиды.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Представление о правильных многогранниках (тетраэдр, куб, октаэдр, додекаэдр и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икосаэдр).</w:t>
      </w:r>
      <w:r w:rsidRPr="00042632">
        <w:rPr>
          <w:color w:val="000000"/>
        </w:rPr>
        <w:br/>
      </w:r>
      <w:r w:rsidRPr="00042632">
        <w:rPr>
          <w:rStyle w:val="fontstyle21"/>
        </w:rPr>
        <w:t>Тела и поверхности вращения</w:t>
      </w:r>
      <w:r w:rsidRPr="00042632">
        <w:rPr>
          <w:rStyle w:val="fontstyle01"/>
        </w:rPr>
        <w:t xml:space="preserve">. Цилиндр и конус. </w:t>
      </w:r>
      <w:r w:rsidRPr="00042632">
        <w:rPr>
          <w:rStyle w:val="fontstyle61"/>
          <w:i w:val="0"/>
        </w:rPr>
        <w:t xml:space="preserve">Усеченный конус. </w:t>
      </w:r>
      <w:r w:rsidRPr="00042632">
        <w:rPr>
          <w:rStyle w:val="fontstyle01"/>
        </w:rPr>
        <w:t>Основание, высота,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 xml:space="preserve">боковая поверхность, образующая, развертка. </w:t>
      </w:r>
      <w:r w:rsidRPr="00042632">
        <w:rPr>
          <w:rStyle w:val="fontstyle61"/>
          <w:i w:val="0"/>
        </w:rPr>
        <w:t>Осевые сечения и сечения параллельные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61"/>
          <w:i w:val="0"/>
        </w:rPr>
        <w:t>основанию.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01"/>
        </w:rPr>
        <w:t xml:space="preserve">Шар и сфера, их сечения, </w:t>
      </w:r>
      <w:r w:rsidRPr="00042632">
        <w:rPr>
          <w:rStyle w:val="fontstyle61"/>
          <w:i w:val="0"/>
        </w:rPr>
        <w:t>касательная плоскость к сфере.</w:t>
      </w:r>
      <w:r w:rsidRPr="00042632">
        <w:rPr>
          <w:iCs/>
          <w:color w:val="000000"/>
        </w:rPr>
        <w:br/>
      </w:r>
      <w:r w:rsidRPr="00042632">
        <w:rPr>
          <w:rStyle w:val="fontstyle21"/>
        </w:rPr>
        <w:t xml:space="preserve">Объемы тел и площади их поверхностей.  </w:t>
      </w:r>
      <w:r w:rsidRPr="00042632">
        <w:rPr>
          <w:rStyle w:val="fontstyle61"/>
          <w:i w:val="0"/>
        </w:rPr>
        <w:t>Понятие об объеме тела. Отношение объемов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61"/>
          <w:i w:val="0"/>
        </w:rPr>
        <w:t>подобных тел.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01"/>
        </w:rPr>
        <w:t>Формулы объема куба, прямоугольного параллелепипеда, призмы, цилиндра. Формулы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объема пирамиды и конуса. Формулы площади поверхностей цилиндра и конуса. Формулы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объема шара и площади сферы.</w:t>
      </w:r>
      <w:r w:rsidRPr="00042632">
        <w:rPr>
          <w:color w:val="000000"/>
        </w:rPr>
        <w:br/>
      </w:r>
      <w:r w:rsidRPr="00042632">
        <w:rPr>
          <w:rStyle w:val="fontstyle21"/>
        </w:rPr>
        <w:t>Координаты и векторы</w:t>
      </w:r>
      <w:r w:rsidRPr="00042632">
        <w:rPr>
          <w:rStyle w:val="fontstyle01"/>
        </w:rPr>
        <w:t>. Декартовы координаты в пространстве. Формула расстояния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 xml:space="preserve">между двумя точками. Уравнения сферы </w:t>
      </w:r>
      <w:r w:rsidRPr="00042632">
        <w:rPr>
          <w:rStyle w:val="fontstyle61"/>
          <w:i w:val="0"/>
        </w:rPr>
        <w:t>и плоскости</w:t>
      </w:r>
      <w:r w:rsidRPr="00042632">
        <w:rPr>
          <w:rStyle w:val="fontstyle01"/>
        </w:rPr>
        <w:t xml:space="preserve">. </w:t>
      </w:r>
      <w:r w:rsidRPr="00042632">
        <w:rPr>
          <w:rStyle w:val="fontstyle61"/>
          <w:i w:val="0"/>
        </w:rPr>
        <w:t>Формула расстояния от точки до</w:t>
      </w:r>
      <w:r w:rsidRPr="00042632">
        <w:rPr>
          <w:iCs/>
          <w:color w:val="000000"/>
        </w:rPr>
        <w:t xml:space="preserve"> </w:t>
      </w:r>
      <w:r w:rsidRPr="00042632">
        <w:rPr>
          <w:rStyle w:val="fontstyle61"/>
          <w:i w:val="0"/>
        </w:rPr>
        <w:t>плоскости.</w:t>
      </w:r>
      <w:r w:rsidRPr="00042632">
        <w:rPr>
          <w:rStyle w:val="fontstyle61"/>
          <w:b/>
          <w:bCs/>
          <w:i w:val="0"/>
          <w:iCs w:val="0"/>
        </w:rPr>
        <w:t xml:space="preserve"> </w:t>
      </w:r>
      <w:r w:rsidRPr="00042632">
        <w:rPr>
          <w:rStyle w:val="fontstyle01"/>
        </w:rPr>
        <w:t>Векторы. Модуль вектора. Равенство векторов. Сложение векторов и умножение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вектора на число. Угол между векторами. Координаты вектора. Скалярное произведение</w:t>
      </w:r>
      <w:r w:rsidRPr="00042632">
        <w:rPr>
          <w:color w:val="000000"/>
        </w:rPr>
        <w:t xml:space="preserve"> </w:t>
      </w:r>
      <w:r w:rsidRPr="00042632">
        <w:rPr>
          <w:rStyle w:val="fontstyle01"/>
        </w:rPr>
        <w:t>векторов</w:t>
      </w:r>
      <w:r w:rsidRPr="00042632">
        <w:rPr>
          <w:rStyle w:val="fontstyle01"/>
          <w:color w:val="243F60"/>
        </w:rPr>
        <w:t>.</w:t>
      </w:r>
    </w:p>
    <w:p w:rsidR="00042632" w:rsidRDefault="00042632" w:rsidP="00042632">
      <w:pPr>
        <w:jc w:val="center"/>
        <w:rPr>
          <w:b/>
        </w:rPr>
      </w:pPr>
      <w:r w:rsidRPr="00042632">
        <w:br/>
      </w:r>
      <w:r>
        <w:rPr>
          <w:b/>
        </w:rPr>
        <w:t>3.</w:t>
      </w:r>
      <w:r w:rsidR="001E342A">
        <w:rPr>
          <w:b/>
        </w:rPr>
        <w:t xml:space="preserve">  </w:t>
      </w:r>
      <w:r w:rsidRPr="00E46572">
        <w:rPr>
          <w:b/>
        </w:rPr>
        <w:t>ТЕМАТИЧЕСКОЕ ПЛАНИРОВАНИЕ</w:t>
      </w:r>
    </w:p>
    <w:p w:rsidR="001E342A" w:rsidRDefault="001E342A" w:rsidP="00042632">
      <w:pPr>
        <w:jc w:val="center"/>
        <w:rPr>
          <w:b/>
        </w:rPr>
      </w:pPr>
    </w:p>
    <w:p w:rsidR="001E342A" w:rsidRPr="001E342A" w:rsidRDefault="001E342A" w:rsidP="001E342A">
      <w:pPr>
        <w:jc w:val="center"/>
        <w:rPr>
          <w:b/>
        </w:rPr>
      </w:pPr>
      <w:r>
        <w:rPr>
          <w:b/>
        </w:rPr>
        <w:t>10 класс</w:t>
      </w:r>
    </w:p>
    <w:tbl>
      <w:tblPr>
        <w:tblStyle w:val="ad"/>
        <w:tblpPr w:leftFromText="180" w:rightFromText="180" w:vertAnchor="text" w:horzAnchor="margin" w:tblpXSpec="center" w:tblpY="618"/>
        <w:tblW w:w="8859" w:type="dxa"/>
        <w:tblLayout w:type="fixed"/>
        <w:tblLook w:val="0000"/>
      </w:tblPr>
      <w:tblGrid>
        <w:gridCol w:w="1242"/>
        <w:gridCol w:w="5704"/>
        <w:gridCol w:w="1913"/>
      </w:tblGrid>
      <w:tr w:rsidR="00BB58D8" w:rsidRPr="00B10A42" w:rsidTr="00BB58D8">
        <w:trPr>
          <w:trHeight w:val="348"/>
        </w:trPr>
        <w:tc>
          <w:tcPr>
            <w:tcW w:w="1242" w:type="dxa"/>
          </w:tcPr>
          <w:p w:rsidR="00BB58D8" w:rsidRPr="00BB58D8" w:rsidRDefault="00BB58D8" w:rsidP="00BB58D8">
            <w:pPr>
              <w:tabs>
                <w:tab w:val="left" w:pos="100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8D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704" w:type="dxa"/>
          </w:tcPr>
          <w:p w:rsidR="00BB58D8" w:rsidRPr="00BB58D8" w:rsidRDefault="00BB58D8" w:rsidP="00BB58D8">
            <w:pPr>
              <w:tabs>
                <w:tab w:val="left" w:pos="100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8D8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913" w:type="dxa"/>
          </w:tcPr>
          <w:p w:rsidR="00BB58D8" w:rsidRPr="00BB58D8" w:rsidRDefault="00BB58D8" w:rsidP="00BB58D8">
            <w:pPr>
              <w:tabs>
                <w:tab w:val="left" w:pos="100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58D8">
              <w:rPr>
                <w:b/>
                <w:sz w:val="24"/>
                <w:szCs w:val="24"/>
              </w:rPr>
              <w:t>Количество</w:t>
            </w:r>
          </w:p>
          <w:p w:rsidR="00BB58D8" w:rsidRPr="00BB58D8" w:rsidRDefault="00BB58D8" w:rsidP="00BB58D8">
            <w:pPr>
              <w:tabs>
                <w:tab w:val="left" w:pos="100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BB58D8">
              <w:rPr>
                <w:b/>
                <w:sz w:val="24"/>
                <w:szCs w:val="24"/>
              </w:rPr>
              <w:t>часов</w:t>
            </w:r>
          </w:p>
        </w:tc>
      </w:tr>
      <w:tr w:rsidR="00E12557" w:rsidRPr="00B10A42" w:rsidTr="00BB58D8">
        <w:trPr>
          <w:trHeight w:val="276"/>
        </w:trPr>
        <w:tc>
          <w:tcPr>
            <w:tcW w:w="1242" w:type="dxa"/>
          </w:tcPr>
          <w:p w:rsidR="00E12557" w:rsidRPr="00BB58D8" w:rsidRDefault="00E12557" w:rsidP="00C42CD5">
            <w:pPr>
              <w:tabs>
                <w:tab w:val="left" w:pos="10080"/>
              </w:tabs>
              <w:jc w:val="center"/>
            </w:pPr>
          </w:p>
        </w:tc>
        <w:tc>
          <w:tcPr>
            <w:tcW w:w="5704" w:type="dxa"/>
          </w:tcPr>
          <w:p w:rsidR="00E12557" w:rsidRDefault="00E12557" w:rsidP="00C42CD5">
            <w:pPr>
              <w:tabs>
                <w:tab w:val="left" w:pos="10080"/>
              </w:tabs>
              <w:rPr>
                <w:b/>
              </w:rPr>
            </w:pPr>
            <w:r w:rsidRPr="00E12557">
              <w:rPr>
                <w:b/>
              </w:rPr>
              <w:t>Повторение алгебры 9 класса</w:t>
            </w:r>
          </w:p>
          <w:p w:rsidR="00E12557" w:rsidRPr="00E12557" w:rsidRDefault="00E12557" w:rsidP="00C42CD5">
            <w:pPr>
              <w:tabs>
                <w:tab w:val="left" w:pos="10080"/>
              </w:tabs>
              <w:rPr>
                <w:b/>
              </w:rPr>
            </w:pPr>
          </w:p>
        </w:tc>
        <w:tc>
          <w:tcPr>
            <w:tcW w:w="1913" w:type="dxa"/>
          </w:tcPr>
          <w:p w:rsidR="00E12557" w:rsidRPr="00E12557" w:rsidRDefault="00E12557" w:rsidP="00C42CD5">
            <w:pPr>
              <w:tabs>
                <w:tab w:val="left" w:pos="10080"/>
              </w:tabs>
              <w:jc w:val="center"/>
              <w:rPr>
                <w:b/>
              </w:rPr>
            </w:pPr>
            <w:r w:rsidRPr="00E12557">
              <w:rPr>
                <w:b/>
              </w:rPr>
              <w:t>2</w:t>
            </w:r>
          </w:p>
        </w:tc>
      </w:tr>
      <w:tr w:rsidR="00BB58D8" w:rsidRPr="00B10A42" w:rsidTr="00BB58D8">
        <w:trPr>
          <w:trHeight w:val="276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1</w:t>
            </w:r>
          </w:p>
        </w:tc>
        <w:tc>
          <w:tcPr>
            <w:tcW w:w="5704" w:type="dxa"/>
          </w:tcPr>
          <w:p w:rsid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Действительные числа</w:t>
            </w:r>
          </w:p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B58D8" w:rsidRPr="00B10A42" w:rsidTr="00BB58D8">
        <w:trPr>
          <w:trHeight w:val="291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Степенная функция</w:t>
            </w:r>
          </w:p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B58D8" w:rsidRPr="00B10A42" w:rsidTr="00BB58D8">
        <w:trPr>
          <w:trHeight w:hRule="exact" w:val="510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Показательная функция</w:t>
            </w: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B58D8" w:rsidRPr="00B10A42" w:rsidTr="00BB58D8">
        <w:trPr>
          <w:trHeight w:hRule="exact" w:val="561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Логарифмическая функция</w:t>
            </w: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58D8" w:rsidRPr="00B10A42" w:rsidTr="00BB58D8">
        <w:trPr>
          <w:trHeight w:hRule="exact" w:val="568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ind w:right="-250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Введение в стереометрию</w:t>
            </w:r>
          </w:p>
        </w:tc>
        <w:tc>
          <w:tcPr>
            <w:tcW w:w="1913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2</w:t>
            </w:r>
          </w:p>
        </w:tc>
      </w:tr>
      <w:tr w:rsidR="00BB58D8" w:rsidRPr="00B10A42" w:rsidTr="00BB58D8">
        <w:trPr>
          <w:trHeight w:val="542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 xml:space="preserve">Параллельность прямых и плоскостей </w:t>
            </w:r>
          </w:p>
        </w:tc>
        <w:tc>
          <w:tcPr>
            <w:tcW w:w="1913" w:type="dxa"/>
          </w:tcPr>
          <w:p w:rsidR="00BB58D8" w:rsidRPr="00BB58D8" w:rsidRDefault="00E12557" w:rsidP="00E12557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B58D8" w:rsidRPr="00B10A42" w:rsidTr="00BB58D8">
        <w:trPr>
          <w:trHeight w:hRule="exact" w:val="597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58D8" w:rsidRPr="00B10A42" w:rsidTr="00BB58D8">
        <w:trPr>
          <w:trHeight w:hRule="exact" w:val="550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B58D8" w:rsidRPr="00B10A42" w:rsidTr="00BB58D8">
        <w:trPr>
          <w:trHeight w:hRule="exact" w:val="550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B58D8" w:rsidRPr="00B10A42" w:rsidTr="00BB58D8">
        <w:trPr>
          <w:trHeight w:hRule="exact" w:val="550"/>
        </w:trPr>
        <w:tc>
          <w:tcPr>
            <w:tcW w:w="1242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913" w:type="dxa"/>
          </w:tcPr>
          <w:p w:rsidR="00BB58D8" w:rsidRPr="00BB58D8" w:rsidRDefault="00E12557" w:rsidP="00E12557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58D8" w:rsidRPr="00B10A42" w:rsidTr="00BB58D8">
        <w:trPr>
          <w:trHeight w:hRule="exact" w:val="550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13</w:t>
            </w: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913" w:type="dxa"/>
          </w:tcPr>
          <w:p w:rsidR="00BB58D8" w:rsidRPr="00BB58D8" w:rsidRDefault="00BB58D8" w:rsidP="00E12557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1</w:t>
            </w:r>
            <w:r w:rsidR="00E12557">
              <w:rPr>
                <w:sz w:val="24"/>
                <w:szCs w:val="24"/>
              </w:rPr>
              <w:t>0</w:t>
            </w:r>
          </w:p>
        </w:tc>
      </w:tr>
      <w:tr w:rsidR="00BB58D8" w:rsidRPr="00B10A42" w:rsidTr="00BB58D8">
        <w:trPr>
          <w:trHeight w:hRule="exact" w:val="550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BB58D8" w:rsidRPr="00BB58D8" w:rsidRDefault="00BB58D8" w:rsidP="00C42CD5">
            <w:pPr>
              <w:tabs>
                <w:tab w:val="left" w:pos="10080"/>
              </w:tabs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Резерв</w:t>
            </w:r>
          </w:p>
        </w:tc>
        <w:tc>
          <w:tcPr>
            <w:tcW w:w="1913" w:type="dxa"/>
          </w:tcPr>
          <w:p w:rsidR="00BB58D8" w:rsidRPr="00BB58D8" w:rsidRDefault="00E12557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58D8" w:rsidRPr="00B10A42" w:rsidTr="00BB58D8">
        <w:trPr>
          <w:trHeight w:hRule="exact" w:val="550"/>
        </w:trPr>
        <w:tc>
          <w:tcPr>
            <w:tcW w:w="1242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704" w:type="dxa"/>
          </w:tcPr>
          <w:p w:rsidR="00BB58D8" w:rsidRPr="00BB58D8" w:rsidRDefault="00BB58D8" w:rsidP="001E342A">
            <w:pPr>
              <w:tabs>
                <w:tab w:val="left" w:pos="10080"/>
              </w:tabs>
              <w:jc w:val="right"/>
              <w:rPr>
                <w:sz w:val="24"/>
                <w:szCs w:val="24"/>
              </w:rPr>
            </w:pPr>
            <w:r w:rsidRPr="00BB58D8">
              <w:rPr>
                <w:sz w:val="24"/>
                <w:szCs w:val="24"/>
              </w:rPr>
              <w:t>ИТОГО</w:t>
            </w:r>
          </w:p>
        </w:tc>
        <w:tc>
          <w:tcPr>
            <w:tcW w:w="1913" w:type="dxa"/>
          </w:tcPr>
          <w:p w:rsidR="00BB58D8" w:rsidRPr="00BB58D8" w:rsidRDefault="00BB58D8" w:rsidP="00C42CD5">
            <w:pPr>
              <w:tabs>
                <w:tab w:val="left" w:pos="10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</w:tbl>
    <w:p w:rsidR="00042632" w:rsidRPr="00E46572" w:rsidRDefault="00042632" w:rsidP="00042632">
      <w:pPr>
        <w:jc w:val="center"/>
        <w:rPr>
          <w:b/>
        </w:rPr>
      </w:pPr>
    </w:p>
    <w:p w:rsidR="001E342A" w:rsidRDefault="001E342A" w:rsidP="00042632">
      <w:pPr>
        <w:jc w:val="center"/>
        <w:rPr>
          <w:b/>
        </w:rPr>
      </w:pPr>
    </w:p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Pr="001E342A" w:rsidRDefault="001E342A" w:rsidP="001E342A"/>
    <w:p w:rsidR="001E342A" w:rsidRDefault="001E342A" w:rsidP="001E342A"/>
    <w:p w:rsidR="001E342A" w:rsidRDefault="001E342A" w:rsidP="001E342A"/>
    <w:p w:rsidR="00042632" w:rsidRDefault="001E342A" w:rsidP="001E342A">
      <w:pPr>
        <w:jc w:val="center"/>
        <w:rPr>
          <w:b/>
        </w:rPr>
      </w:pPr>
      <w:r w:rsidRPr="001E342A">
        <w:rPr>
          <w:b/>
        </w:rPr>
        <w:t>11 класс</w:t>
      </w:r>
    </w:p>
    <w:p w:rsidR="001E342A" w:rsidRDefault="001E342A" w:rsidP="001E342A">
      <w:pPr>
        <w:jc w:val="center"/>
        <w:rPr>
          <w:b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"/>
        <w:gridCol w:w="6141"/>
        <w:gridCol w:w="2126"/>
      </w:tblGrid>
      <w:tr w:rsidR="001E342A" w:rsidRPr="00744BB7" w:rsidTr="008572E1">
        <w:trPr>
          <w:trHeight w:val="852"/>
        </w:trPr>
        <w:tc>
          <w:tcPr>
            <w:tcW w:w="946" w:type="dxa"/>
            <w:shd w:val="clear" w:color="auto" w:fill="auto"/>
          </w:tcPr>
          <w:p w:rsidR="001E342A" w:rsidRPr="00BD247A" w:rsidRDefault="001E342A" w:rsidP="00BD247A">
            <w:pPr>
              <w:tabs>
                <w:tab w:val="left" w:pos="10080"/>
              </w:tabs>
              <w:spacing w:line="360" w:lineRule="auto"/>
              <w:rPr>
                <w:b/>
              </w:rPr>
            </w:pPr>
            <w:r w:rsidRPr="00BD247A">
              <w:rPr>
                <w:b/>
              </w:rPr>
              <w:t>№</w:t>
            </w:r>
            <w:r w:rsidR="00BD247A">
              <w:rPr>
                <w:b/>
              </w:rPr>
              <w:t xml:space="preserve"> п/п</w:t>
            </w:r>
          </w:p>
        </w:tc>
        <w:tc>
          <w:tcPr>
            <w:tcW w:w="6141" w:type="dxa"/>
            <w:shd w:val="clear" w:color="auto" w:fill="auto"/>
          </w:tcPr>
          <w:p w:rsidR="001E342A" w:rsidRPr="00BD247A" w:rsidRDefault="001E342A" w:rsidP="00BD247A">
            <w:pPr>
              <w:tabs>
                <w:tab w:val="left" w:pos="10080"/>
              </w:tabs>
              <w:spacing w:line="360" w:lineRule="auto"/>
              <w:jc w:val="center"/>
              <w:rPr>
                <w:b/>
              </w:rPr>
            </w:pPr>
            <w:r w:rsidRPr="00BD247A">
              <w:rPr>
                <w:b/>
              </w:rPr>
              <w:t>Тема</w:t>
            </w:r>
          </w:p>
        </w:tc>
        <w:tc>
          <w:tcPr>
            <w:tcW w:w="2126" w:type="dxa"/>
            <w:shd w:val="clear" w:color="auto" w:fill="auto"/>
          </w:tcPr>
          <w:p w:rsidR="001E342A" w:rsidRPr="008572E1" w:rsidRDefault="00BD247A" w:rsidP="008572E1">
            <w:pPr>
              <w:tabs>
                <w:tab w:val="left" w:pos="10080"/>
              </w:tabs>
              <w:spacing w:line="360" w:lineRule="auto"/>
              <w:jc w:val="center"/>
              <w:rPr>
                <w:b/>
              </w:rPr>
            </w:pPr>
            <w:r w:rsidRPr="00BD247A">
              <w:rPr>
                <w:b/>
              </w:rPr>
              <w:t xml:space="preserve">Количество </w:t>
            </w:r>
            <w:r w:rsidR="001E342A" w:rsidRPr="00BD247A">
              <w:rPr>
                <w:b/>
              </w:rPr>
              <w:t xml:space="preserve"> часов</w:t>
            </w:r>
          </w:p>
        </w:tc>
      </w:tr>
      <w:tr w:rsidR="00BD247A" w:rsidRPr="00744BB7" w:rsidTr="001E342A">
        <w:tc>
          <w:tcPr>
            <w:tcW w:w="946" w:type="dxa"/>
            <w:shd w:val="clear" w:color="auto" w:fill="auto"/>
          </w:tcPr>
          <w:p w:rsidR="00BD247A" w:rsidRPr="00744BB7" w:rsidRDefault="00BD247A" w:rsidP="00C42CD5">
            <w:pPr>
              <w:tabs>
                <w:tab w:val="left" w:pos="10080"/>
              </w:tabs>
              <w:jc w:val="center"/>
            </w:pPr>
          </w:p>
        </w:tc>
        <w:tc>
          <w:tcPr>
            <w:tcW w:w="6141" w:type="dxa"/>
            <w:shd w:val="clear" w:color="auto" w:fill="auto"/>
          </w:tcPr>
          <w:p w:rsidR="00BD247A" w:rsidRDefault="00BD247A" w:rsidP="00C42CD5">
            <w:pPr>
              <w:tabs>
                <w:tab w:val="left" w:pos="10080"/>
              </w:tabs>
              <w:rPr>
                <w:b/>
              </w:rPr>
            </w:pPr>
            <w:r w:rsidRPr="00BD247A">
              <w:rPr>
                <w:b/>
              </w:rPr>
              <w:t xml:space="preserve">Повторение </w:t>
            </w:r>
          </w:p>
          <w:p w:rsidR="00BD247A" w:rsidRPr="00BD247A" w:rsidRDefault="00BD247A" w:rsidP="00C42CD5">
            <w:pPr>
              <w:tabs>
                <w:tab w:val="left" w:pos="10080"/>
              </w:tabs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D247A" w:rsidRPr="00BD247A" w:rsidRDefault="00BD247A" w:rsidP="00C42CD5">
            <w:pPr>
              <w:tabs>
                <w:tab w:val="left" w:pos="100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1E342A" w:rsidP="00C42CD5">
            <w:pPr>
              <w:tabs>
                <w:tab w:val="left" w:pos="10080"/>
              </w:tabs>
              <w:jc w:val="center"/>
            </w:pPr>
            <w:r w:rsidRPr="00744BB7">
              <w:t>1</w:t>
            </w: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Производная и её геометрический смысл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17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1E342A" w:rsidP="00C42CD5">
            <w:pPr>
              <w:tabs>
                <w:tab w:val="left" w:pos="10080"/>
              </w:tabs>
              <w:jc w:val="center"/>
            </w:pPr>
            <w:r w:rsidRPr="00744BB7">
              <w:t>2</w:t>
            </w: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Применение производной к исследованию функций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20</w:t>
            </w:r>
          </w:p>
        </w:tc>
      </w:tr>
      <w:tr w:rsidR="00BD247A" w:rsidRPr="00744BB7" w:rsidTr="001E342A">
        <w:tc>
          <w:tcPr>
            <w:tcW w:w="946" w:type="dxa"/>
            <w:shd w:val="clear" w:color="auto" w:fill="auto"/>
          </w:tcPr>
          <w:p w:rsidR="00BD247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3</w:t>
            </w:r>
          </w:p>
        </w:tc>
        <w:tc>
          <w:tcPr>
            <w:tcW w:w="6141" w:type="dxa"/>
            <w:shd w:val="clear" w:color="auto" w:fill="auto"/>
          </w:tcPr>
          <w:p w:rsidR="00BD247A" w:rsidRDefault="00BD247A" w:rsidP="00C42CD5">
            <w:pPr>
              <w:tabs>
                <w:tab w:val="left" w:pos="10080"/>
              </w:tabs>
            </w:pPr>
            <w:r>
              <w:t>Векторы в пространстве</w:t>
            </w:r>
          </w:p>
          <w:p w:rsidR="00BD247A" w:rsidRPr="00744BB7" w:rsidRDefault="00BD247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BD247A" w:rsidRDefault="00BD247A" w:rsidP="00C42CD5">
            <w:pPr>
              <w:tabs>
                <w:tab w:val="left" w:pos="10080"/>
              </w:tabs>
              <w:jc w:val="center"/>
            </w:pPr>
            <w:r>
              <w:t>11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4</w:t>
            </w: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Метод  координат в пространстве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1E342A" w:rsidP="00C42CD5">
            <w:pPr>
              <w:tabs>
                <w:tab w:val="left" w:pos="10080"/>
              </w:tabs>
              <w:jc w:val="center"/>
            </w:pPr>
            <w:r w:rsidRPr="00744BB7">
              <w:t>15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5</w:t>
            </w: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Цилиндр, конус, шар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1E342A" w:rsidP="00BD247A">
            <w:pPr>
              <w:tabs>
                <w:tab w:val="left" w:pos="10080"/>
              </w:tabs>
              <w:jc w:val="center"/>
            </w:pPr>
            <w:r w:rsidRPr="00744BB7">
              <w:t>1</w:t>
            </w:r>
            <w:r w:rsidR="00BD247A">
              <w:t>8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6</w:t>
            </w: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Интеграл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1E342A" w:rsidP="00BD247A">
            <w:pPr>
              <w:tabs>
                <w:tab w:val="left" w:pos="10080"/>
              </w:tabs>
              <w:jc w:val="center"/>
            </w:pPr>
            <w:r w:rsidRPr="00744BB7">
              <w:t>1</w:t>
            </w:r>
            <w:r w:rsidR="00BD247A">
              <w:t>5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7</w:t>
            </w:r>
          </w:p>
        </w:tc>
        <w:tc>
          <w:tcPr>
            <w:tcW w:w="6141" w:type="dxa"/>
            <w:shd w:val="clear" w:color="auto" w:fill="auto"/>
          </w:tcPr>
          <w:p w:rsidR="001E342A" w:rsidRPr="00744BB7" w:rsidRDefault="001E342A" w:rsidP="00C42CD5">
            <w:pPr>
              <w:tabs>
                <w:tab w:val="left" w:pos="10080"/>
              </w:tabs>
            </w:pPr>
            <w:r w:rsidRPr="00744BB7">
              <w:t>Элементы комбинаторики, статистики и теории вероятности</w:t>
            </w:r>
          </w:p>
        </w:tc>
        <w:tc>
          <w:tcPr>
            <w:tcW w:w="2126" w:type="dxa"/>
            <w:shd w:val="clear" w:color="auto" w:fill="auto"/>
          </w:tcPr>
          <w:p w:rsidR="001E342A" w:rsidRPr="00744BB7" w:rsidRDefault="008572E1" w:rsidP="00C42CD5">
            <w:pPr>
              <w:tabs>
                <w:tab w:val="left" w:pos="10080"/>
              </w:tabs>
              <w:jc w:val="center"/>
            </w:pPr>
            <w:r>
              <w:t>17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8</w:t>
            </w: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Объемы тел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1E342A" w:rsidP="008572E1">
            <w:pPr>
              <w:tabs>
                <w:tab w:val="left" w:pos="10080"/>
              </w:tabs>
              <w:jc w:val="center"/>
            </w:pPr>
            <w:r w:rsidRPr="00744BB7">
              <w:t>2</w:t>
            </w:r>
            <w:r w:rsidR="008572E1">
              <w:t>7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BD247A" w:rsidP="00C42CD5">
            <w:pPr>
              <w:tabs>
                <w:tab w:val="left" w:pos="10080"/>
              </w:tabs>
              <w:jc w:val="center"/>
            </w:pPr>
            <w:r>
              <w:t>9</w:t>
            </w: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Повторение. Решение задач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8572E1" w:rsidP="00C42CD5">
            <w:pPr>
              <w:tabs>
                <w:tab w:val="left" w:pos="10080"/>
              </w:tabs>
              <w:jc w:val="center"/>
            </w:pPr>
            <w:r>
              <w:t>21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1E342A" w:rsidP="00C42CD5">
            <w:pPr>
              <w:tabs>
                <w:tab w:val="left" w:pos="10080"/>
              </w:tabs>
              <w:jc w:val="center"/>
            </w:pPr>
          </w:p>
        </w:tc>
        <w:tc>
          <w:tcPr>
            <w:tcW w:w="6141" w:type="dxa"/>
            <w:shd w:val="clear" w:color="auto" w:fill="auto"/>
          </w:tcPr>
          <w:p w:rsidR="001E342A" w:rsidRDefault="001E342A" w:rsidP="00C42CD5">
            <w:pPr>
              <w:tabs>
                <w:tab w:val="left" w:pos="10080"/>
              </w:tabs>
            </w:pPr>
            <w:r w:rsidRPr="00744BB7">
              <w:t>Резерв</w:t>
            </w:r>
          </w:p>
          <w:p w:rsidR="001E342A" w:rsidRPr="00744BB7" w:rsidRDefault="001E342A" w:rsidP="00C42CD5">
            <w:pPr>
              <w:tabs>
                <w:tab w:val="left" w:pos="10080"/>
              </w:tabs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8572E1" w:rsidP="00C42CD5">
            <w:pPr>
              <w:tabs>
                <w:tab w:val="left" w:pos="10080"/>
              </w:tabs>
              <w:jc w:val="center"/>
            </w:pPr>
            <w:r>
              <w:t>5</w:t>
            </w:r>
          </w:p>
        </w:tc>
      </w:tr>
      <w:tr w:rsidR="001E342A" w:rsidRPr="00744BB7" w:rsidTr="001E342A">
        <w:tc>
          <w:tcPr>
            <w:tcW w:w="946" w:type="dxa"/>
            <w:shd w:val="clear" w:color="auto" w:fill="auto"/>
          </w:tcPr>
          <w:p w:rsidR="001E342A" w:rsidRPr="00744BB7" w:rsidRDefault="001E342A" w:rsidP="00C42CD5">
            <w:pPr>
              <w:tabs>
                <w:tab w:val="left" w:pos="10080"/>
              </w:tabs>
              <w:jc w:val="center"/>
            </w:pPr>
          </w:p>
        </w:tc>
        <w:tc>
          <w:tcPr>
            <w:tcW w:w="6141" w:type="dxa"/>
            <w:shd w:val="clear" w:color="auto" w:fill="auto"/>
          </w:tcPr>
          <w:p w:rsidR="001E342A" w:rsidRDefault="001E342A" w:rsidP="001E342A">
            <w:pPr>
              <w:tabs>
                <w:tab w:val="left" w:pos="10080"/>
              </w:tabs>
              <w:jc w:val="right"/>
            </w:pPr>
            <w:r w:rsidRPr="00744BB7">
              <w:t>ИТОГО</w:t>
            </w:r>
          </w:p>
          <w:p w:rsidR="001E342A" w:rsidRPr="00744BB7" w:rsidRDefault="001E342A" w:rsidP="001E342A">
            <w:pPr>
              <w:tabs>
                <w:tab w:val="left" w:pos="10080"/>
              </w:tabs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1E342A" w:rsidRPr="00744BB7" w:rsidRDefault="001E342A" w:rsidP="00C42CD5">
            <w:pPr>
              <w:tabs>
                <w:tab w:val="left" w:pos="10080"/>
              </w:tabs>
              <w:jc w:val="center"/>
            </w:pPr>
            <w:r>
              <w:t>170</w:t>
            </w:r>
          </w:p>
        </w:tc>
      </w:tr>
    </w:tbl>
    <w:p w:rsidR="001E342A" w:rsidRPr="001E342A" w:rsidRDefault="001E342A" w:rsidP="001E342A">
      <w:pPr>
        <w:jc w:val="center"/>
        <w:rPr>
          <w:b/>
        </w:rPr>
      </w:pPr>
    </w:p>
    <w:sectPr w:rsidR="001E342A" w:rsidRPr="001E342A" w:rsidSect="0004263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F6" w:rsidRDefault="00273DF6" w:rsidP="00042632">
      <w:r>
        <w:separator/>
      </w:r>
    </w:p>
  </w:endnote>
  <w:endnote w:type="continuationSeparator" w:id="1">
    <w:p w:rsidR="00273DF6" w:rsidRDefault="00273DF6" w:rsidP="00042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F6" w:rsidRDefault="00273DF6" w:rsidP="00042632">
      <w:r>
        <w:separator/>
      </w:r>
    </w:p>
  </w:footnote>
  <w:footnote w:type="continuationSeparator" w:id="1">
    <w:p w:rsidR="00273DF6" w:rsidRDefault="00273DF6" w:rsidP="00042632">
      <w:r>
        <w:continuationSeparator/>
      </w:r>
    </w:p>
  </w:footnote>
  <w:footnote w:id="2">
    <w:p w:rsidR="00042632" w:rsidRDefault="00042632" w:rsidP="00042632">
      <w:pPr>
        <w:pStyle w:val="a6"/>
        <w:spacing w:line="240" w:lineRule="auto"/>
      </w:pPr>
      <w:r>
        <w:rPr>
          <w:rStyle w:val="a5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3">
    <w:p w:rsidR="00042632" w:rsidRDefault="00042632" w:rsidP="00042632">
      <w:pPr>
        <w:pStyle w:val="a6"/>
        <w:spacing w:line="240" w:lineRule="auto"/>
      </w:pPr>
      <w:r>
        <w:rPr>
          <w:rStyle w:val="a5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4435C"/>
    <w:multiLevelType w:val="singleLevel"/>
    <w:tmpl w:val="E85E01A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870B1D"/>
    <w:multiLevelType w:val="singleLevel"/>
    <w:tmpl w:val="B350A26E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lvl w:ilvl="0">
        <w:start w:val="3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6"/>
        <w:numFmt w:val="decimal"/>
        <w:lvlText w:val="%1)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5"/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0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632"/>
    <w:rsid w:val="00042632"/>
    <w:rsid w:val="001E342A"/>
    <w:rsid w:val="00273DF6"/>
    <w:rsid w:val="002E0012"/>
    <w:rsid w:val="004248EB"/>
    <w:rsid w:val="006D508C"/>
    <w:rsid w:val="00853AFB"/>
    <w:rsid w:val="008572E1"/>
    <w:rsid w:val="009B67D7"/>
    <w:rsid w:val="00BB58D8"/>
    <w:rsid w:val="00BD247A"/>
    <w:rsid w:val="00D92739"/>
    <w:rsid w:val="00E12557"/>
    <w:rsid w:val="00E5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426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01">
    <w:name w:val="fontstyle01"/>
    <w:basedOn w:val="a2"/>
    <w:rsid w:val="000426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2"/>
    <w:rsid w:val="0004263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2"/>
    <w:rsid w:val="00042632"/>
    <w:rPr>
      <w:rFonts w:ascii="Calibri" w:hAnsi="Calibri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2"/>
    <w:rsid w:val="0004263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2"/>
    <w:rsid w:val="0004263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-31">
    <w:name w:val="Светлая сетка - Акцент 31"/>
    <w:basedOn w:val="a1"/>
    <w:uiPriority w:val="34"/>
    <w:qFormat/>
    <w:rsid w:val="00042632"/>
    <w:pPr>
      <w:suppressAutoHyphens/>
      <w:spacing w:line="360" w:lineRule="auto"/>
      <w:ind w:left="720" w:firstLine="709"/>
      <w:contextualSpacing/>
      <w:jc w:val="both"/>
    </w:pPr>
    <w:rPr>
      <w:rFonts w:eastAsia="Calibri"/>
      <w:noProof w:val="0"/>
      <w:sz w:val="28"/>
      <w:szCs w:val="22"/>
      <w:lang w:eastAsia="en-US"/>
    </w:rPr>
  </w:style>
  <w:style w:type="character" w:styleId="a5">
    <w:name w:val="footnote reference"/>
    <w:rsid w:val="00042632"/>
    <w:rPr>
      <w:rFonts w:cs="Times New Roman"/>
      <w:vertAlign w:val="superscript"/>
    </w:rPr>
  </w:style>
  <w:style w:type="paragraph" w:styleId="a6">
    <w:name w:val="footnote text"/>
    <w:aliases w:val="Знак6,F1"/>
    <w:basedOn w:val="a1"/>
    <w:link w:val="a7"/>
    <w:rsid w:val="00042632"/>
    <w:pPr>
      <w:spacing w:line="360" w:lineRule="auto"/>
    </w:pPr>
    <w:rPr>
      <w:noProof w:val="0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2"/>
    <w:link w:val="a6"/>
    <w:rsid w:val="000426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04263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basedOn w:val="-31"/>
    <w:link w:val="a8"/>
    <w:uiPriority w:val="99"/>
    <w:qFormat/>
    <w:rsid w:val="00042632"/>
    <w:pPr>
      <w:numPr>
        <w:numId w:val="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8">
    <w:name w:val="Перечисление Знак"/>
    <w:link w:val="a0"/>
    <w:uiPriority w:val="99"/>
    <w:rsid w:val="00042632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9"/>
    <w:link w:val="aa"/>
    <w:uiPriority w:val="99"/>
    <w:qFormat/>
    <w:rsid w:val="00042632"/>
    <w:pPr>
      <w:numPr>
        <w:numId w:val="10"/>
      </w:numPr>
      <w:jc w:val="both"/>
    </w:pPr>
    <w:rPr>
      <w:rFonts w:ascii="Arial Narrow" w:eastAsia="Calibri" w:hAnsi="Arial Narrow"/>
      <w:noProof w:val="0"/>
      <w:sz w:val="18"/>
      <w:szCs w:val="18"/>
    </w:rPr>
  </w:style>
  <w:style w:type="character" w:customStyle="1" w:styleId="aa">
    <w:name w:val="НОМЕРА Знак"/>
    <w:link w:val="a"/>
    <w:uiPriority w:val="99"/>
    <w:rsid w:val="00042632"/>
    <w:rPr>
      <w:rFonts w:ascii="Arial Narrow" w:eastAsia="Calibri" w:hAnsi="Arial Narrow" w:cs="Times New Roman"/>
      <w:sz w:val="18"/>
      <w:szCs w:val="18"/>
    </w:rPr>
  </w:style>
  <w:style w:type="paragraph" w:styleId="a9">
    <w:name w:val="Normal (Web)"/>
    <w:basedOn w:val="a1"/>
    <w:uiPriority w:val="99"/>
    <w:semiHidden/>
    <w:unhideWhenUsed/>
    <w:rsid w:val="00042632"/>
  </w:style>
  <w:style w:type="paragraph" w:styleId="ab">
    <w:name w:val="List Paragraph"/>
    <w:basedOn w:val="a1"/>
    <w:link w:val="ac"/>
    <w:uiPriority w:val="99"/>
    <w:qFormat/>
    <w:rsid w:val="00042632"/>
    <w:pPr>
      <w:ind w:left="720"/>
      <w:contextualSpacing/>
    </w:pPr>
    <w:rPr>
      <w:rFonts w:ascii="Calibri" w:eastAsia="Calibri" w:hAnsi="Calibri"/>
      <w:noProof w:val="0"/>
    </w:rPr>
  </w:style>
  <w:style w:type="character" w:customStyle="1" w:styleId="ac">
    <w:name w:val="Абзац списка Знак"/>
    <w:link w:val="ab"/>
    <w:uiPriority w:val="99"/>
    <w:locked/>
    <w:rsid w:val="00042632"/>
    <w:rPr>
      <w:rFonts w:ascii="Calibri" w:eastAsia="Calibri" w:hAnsi="Calibri" w:cs="Times New Roman"/>
      <w:sz w:val="24"/>
      <w:szCs w:val="24"/>
      <w:lang w:eastAsia="ru-RU"/>
    </w:rPr>
  </w:style>
  <w:style w:type="table" w:styleId="ad">
    <w:name w:val="Table Grid"/>
    <w:basedOn w:val="a3"/>
    <w:uiPriority w:val="59"/>
    <w:rsid w:val="004248E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E00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DBBE-176E-4A6A-AB47-20921A78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Ольга</cp:lastModifiedBy>
  <cp:revision>3</cp:revision>
  <dcterms:created xsi:type="dcterms:W3CDTF">2018-12-04T17:24:00Z</dcterms:created>
  <dcterms:modified xsi:type="dcterms:W3CDTF">2019-01-07T12:31:00Z</dcterms:modified>
</cp:coreProperties>
</file>