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4" w:rsidRPr="007D7F95" w:rsidRDefault="00D37714" w:rsidP="00D37714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D37714" w:rsidRPr="007D7F95" w:rsidRDefault="00D37714" w:rsidP="00D37714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ЛИТЕРАТУРА</w:t>
      </w:r>
      <w:r w:rsidRPr="007D7F95">
        <w:rPr>
          <w:b/>
          <w:bCs/>
        </w:rPr>
        <w:t>»</w:t>
      </w:r>
    </w:p>
    <w:p w:rsidR="00D37714" w:rsidRPr="007D7F95" w:rsidRDefault="00D37714" w:rsidP="00D37714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D37714" w:rsidRPr="007D7F95" w:rsidRDefault="00D37714" w:rsidP="00D37714">
      <w:pPr>
        <w:pStyle w:val="Default"/>
        <w:jc w:val="both"/>
      </w:pPr>
      <w:r w:rsidRPr="007D7F95">
        <w:t>Рабочая п</w:t>
      </w:r>
      <w:r>
        <w:t xml:space="preserve">рограмма по </w:t>
      </w:r>
      <w:r w:rsidR="009114AB">
        <w:t xml:space="preserve">литературе </w:t>
      </w:r>
      <w:r>
        <w:t xml:space="preserve">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D37714" w:rsidRPr="00E86CF1" w:rsidRDefault="00D37714" w:rsidP="00D37714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D37714" w:rsidRPr="00E86CF1" w:rsidRDefault="00D37714" w:rsidP="00D37714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D37714" w:rsidRPr="007D7F95" w:rsidRDefault="00D37714" w:rsidP="00D37714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D37714" w:rsidRPr="007D7F95" w:rsidRDefault="00D37714" w:rsidP="00D37714">
      <w:pPr>
        <w:pStyle w:val="Default"/>
      </w:pPr>
    </w:p>
    <w:p w:rsidR="00D37714" w:rsidRPr="002C1839" w:rsidRDefault="00D37714" w:rsidP="00D37714">
      <w:pPr>
        <w:pStyle w:val="Default"/>
      </w:pPr>
      <w:r w:rsidRPr="002C1839">
        <w:rPr>
          <w:b/>
          <w:bCs/>
        </w:rPr>
        <w:t xml:space="preserve">1. Учебник. </w:t>
      </w:r>
    </w:p>
    <w:p w:rsidR="005146D9" w:rsidRDefault="00D37714" w:rsidP="00D3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714">
        <w:rPr>
          <w:rFonts w:ascii="Times New Roman" w:hAnsi="Times New Roman" w:cs="Times New Roman"/>
          <w:sz w:val="24"/>
          <w:szCs w:val="24"/>
        </w:rPr>
        <w:t xml:space="preserve">Лебедев Ю.В. Русский язык и литература. </w:t>
      </w:r>
      <w:r>
        <w:rPr>
          <w:rFonts w:ascii="Times New Roman" w:hAnsi="Times New Roman" w:cs="Times New Roman"/>
          <w:sz w:val="24"/>
          <w:szCs w:val="24"/>
        </w:rPr>
        <w:t xml:space="preserve">Литература. </w:t>
      </w:r>
      <w:r w:rsidRPr="00D37714">
        <w:rPr>
          <w:rFonts w:ascii="Times New Roman" w:hAnsi="Times New Roman" w:cs="Times New Roman"/>
          <w:sz w:val="24"/>
          <w:szCs w:val="24"/>
        </w:rPr>
        <w:t>10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14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 Базовый уровень. В 2-х частях.М: Просвещение,2014</w:t>
      </w:r>
    </w:p>
    <w:p w:rsidR="00D37714" w:rsidRDefault="00D37714" w:rsidP="00D3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714">
        <w:rPr>
          <w:rFonts w:ascii="Times New Roman" w:hAnsi="Times New Roman" w:cs="Times New Roman"/>
          <w:sz w:val="24"/>
          <w:szCs w:val="24"/>
        </w:rPr>
        <w:t xml:space="preserve">Русский язык и литература. </w:t>
      </w:r>
      <w:r>
        <w:rPr>
          <w:rFonts w:ascii="Times New Roman" w:hAnsi="Times New Roman" w:cs="Times New Roman"/>
          <w:sz w:val="24"/>
          <w:szCs w:val="24"/>
        </w:rPr>
        <w:t>Литература.11</w:t>
      </w:r>
      <w:r w:rsidRPr="00D37714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14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 Базовый уровень. В 2-х частях.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В. П. Журавлёва   </w:t>
      </w:r>
    </w:p>
    <w:p w:rsidR="00D37714" w:rsidRDefault="00D37714" w:rsidP="00D3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Просвещение,2015</w:t>
      </w:r>
    </w:p>
    <w:p w:rsidR="00D37714" w:rsidRDefault="00D37714" w:rsidP="00D3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714" w:rsidRPr="007D7F95" w:rsidRDefault="00D37714" w:rsidP="00D37714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сформированность представлений о роли языка в жизни человека,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общества, государства, способности свободно общаться в различных формах и на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>разные темы;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включение в культурно-языковое поле русской и общечеловеческой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культуры, воспитание ценностного отношения к русскому языку как носителю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культуры, как государственному языку Российской Федерации, языку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межнационального общения народов России; 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/>
        </w:rPr>
      </w:pPr>
      <w:r w:rsidRPr="003F45A4">
        <w:rPr>
          <w:rFonts w:ascii="Times New Roman" w:hAnsi="Times New Roman"/>
        </w:rPr>
        <w:t>сформированность осознания тесной связи между языковым, литературным интеллектуальным, духовно-нравственным развитием личности и ее социальным ростом;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/>
        </w:rPr>
      </w:pPr>
      <w:r w:rsidRPr="003F45A4">
        <w:rPr>
          <w:rFonts w:ascii="Times New Roman" w:hAnsi="Times New Roman"/>
        </w:rPr>
        <w:t>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/>
        </w:rPr>
      </w:pPr>
      <w:r w:rsidRPr="003F45A4">
        <w:rPr>
          <w:rFonts w:ascii="Times New Roman" w:hAnsi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37714" w:rsidRPr="003F45A4" w:rsidRDefault="00D37714" w:rsidP="003F45A4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владение умением представлять тексты в виде тезисов, конспектов, аннотаций,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рефератов, сочинений различных жанров;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5) знание содержания произведений русской и мировой классической литературы,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их историко-культурного и нравственно-ценностного влияния на формирование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>национальной и мировой;</w:t>
      </w:r>
    </w:p>
    <w:p w:rsidR="00D37714" w:rsidRPr="003F45A4" w:rsidRDefault="00D37714" w:rsidP="003F45A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сформированность представлений об изобразительно-выразительных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>возможностях русского языка;</w:t>
      </w:r>
    </w:p>
    <w:p w:rsidR="00D37714" w:rsidRPr="003F45A4" w:rsidRDefault="00D37714" w:rsidP="003F45A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сформированность умений учитывать исторический, историко-культурный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контекст и контекст творчества писателя в процессе анализа художественного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D37714" w:rsidRPr="003F45A4" w:rsidRDefault="00D37714" w:rsidP="003F45A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способность выявлять в художественных текстах образы, темы и проблемы и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lastRenderedPageBreak/>
        <w:t xml:space="preserve">выражать свое отношение к ним в развернутых аргументированных устных и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>письменных высказываниях;</w:t>
      </w:r>
    </w:p>
    <w:p w:rsidR="00D37714" w:rsidRPr="003F45A4" w:rsidRDefault="00D37714" w:rsidP="003F45A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овладение навыками анализа художественных произведений с учетом их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жанрово-родовой специфики; осознание художественной картины жизни,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 xml:space="preserve">созданной в литературном произведении, в единстве эмоционального личностного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>восприятия и интеллектуального понимания;</w:t>
      </w:r>
    </w:p>
    <w:p w:rsidR="00D37714" w:rsidRPr="003F45A4" w:rsidRDefault="00D37714" w:rsidP="003F45A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</w:rPr>
      </w:pPr>
      <w:r w:rsidRPr="003F45A4">
        <w:rPr>
          <w:rFonts w:ascii="Times New Roman" w:hAnsi="Times New Roman"/>
        </w:rPr>
        <w:t xml:space="preserve">сформированность представлений о системе стилей языка художественной 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A4">
        <w:rPr>
          <w:rFonts w:ascii="Times New Roman" w:hAnsi="Times New Roman" w:cs="Times New Roman"/>
          <w:sz w:val="24"/>
          <w:szCs w:val="24"/>
        </w:rPr>
        <w:t>литературы.</w:t>
      </w:r>
    </w:p>
    <w:p w:rsidR="00D37714" w:rsidRPr="003F45A4" w:rsidRDefault="00D37714" w:rsidP="003F45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5A4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37714" w:rsidRPr="003F45A4" w:rsidRDefault="00D37714" w:rsidP="003F45A4">
      <w:pPr>
        <w:pStyle w:val="a"/>
        <w:spacing w:line="240" w:lineRule="auto"/>
        <w:rPr>
          <w:sz w:val="24"/>
          <w:szCs w:val="24"/>
        </w:rPr>
      </w:pPr>
      <w:r w:rsidRPr="003F45A4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37714" w:rsidRPr="003F45A4" w:rsidRDefault="00D37714" w:rsidP="003F45A4">
      <w:pPr>
        <w:pStyle w:val="a"/>
        <w:spacing w:line="240" w:lineRule="auto"/>
        <w:rPr>
          <w:sz w:val="24"/>
          <w:szCs w:val="24"/>
        </w:rPr>
      </w:pPr>
      <w:r w:rsidRPr="003F45A4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37714" w:rsidRPr="003F45A4" w:rsidRDefault="00D37714" w:rsidP="003F45A4">
      <w:pPr>
        <w:pStyle w:val="a"/>
        <w:spacing w:line="240" w:lineRule="auto"/>
        <w:rPr>
          <w:sz w:val="24"/>
          <w:szCs w:val="24"/>
        </w:rPr>
      </w:pPr>
      <w:r w:rsidRPr="003F45A4">
        <w:rPr>
          <w:sz w:val="24"/>
          <w:szCs w:val="24"/>
        </w:rPr>
        <w:t>осуществлять следующую продуктивную деятельность: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37714" w:rsidRPr="003F45A4" w:rsidRDefault="00D37714" w:rsidP="003F45A4">
      <w:pPr>
        <w:pStyle w:val="a0"/>
        <w:numPr>
          <w:ilvl w:val="0"/>
          <w:numId w:val="0"/>
        </w:numPr>
        <w:spacing w:line="240" w:lineRule="auto"/>
        <w:ind w:left="284" w:firstLine="425"/>
        <w:rPr>
          <w:sz w:val="24"/>
          <w:szCs w:val="24"/>
        </w:rPr>
      </w:pPr>
      <w:r w:rsidRPr="003F45A4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714" w:rsidRPr="003F45A4" w:rsidRDefault="00D37714" w:rsidP="003F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5A4" w:rsidRDefault="003F45A4" w:rsidP="003F45A4">
      <w:pPr>
        <w:spacing w:after="0"/>
        <w:rPr>
          <w:rFonts w:ascii="Times New Roman" w:eastAsia="Calibri" w:hAnsi="Times New Roman" w:cs="Times New Roman"/>
          <w:b/>
        </w:rPr>
      </w:pPr>
    </w:p>
    <w:p w:rsidR="003F45A4" w:rsidRDefault="003F45A4" w:rsidP="003F45A4">
      <w:pPr>
        <w:spacing w:after="0"/>
        <w:rPr>
          <w:rFonts w:ascii="Times New Roman" w:eastAsia="Calibri" w:hAnsi="Times New Roman" w:cs="Times New Roman"/>
          <w:b/>
        </w:rPr>
      </w:pPr>
    </w:p>
    <w:p w:rsidR="00D37714" w:rsidRPr="00D37714" w:rsidRDefault="00D37714" w:rsidP="003F45A4">
      <w:pPr>
        <w:spacing w:after="0"/>
        <w:rPr>
          <w:rFonts w:ascii="Times New Roman" w:eastAsia="Calibri" w:hAnsi="Times New Roman" w:cs="Times New Roman"/>
          <w:b/>
        </w:rPr>
      </w:pPr>
      <w:r w:rsidRPr="00D37714">
        <w:rPr>
          <w:rFonts w:ascii="Times New Roman" w:eastAsia="Calibri" w:hAnsi="Times New Roman" w:cs="Times New Roman"/>
          <w:b/>
        </w:rPr>
        <w:lastRenderedPageBreak/>
        <w:t>Выпускник на базовом уровне получит возможность научиться: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анализировать</w:t>
      </w:r>
      <w:r w:rsidRPr="009A58DC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9A58DC">
        <w:rPr>
          <w:i/>
          <w:sz w:val="24"/>
          <w:szCs w:val="24"/>
        </w:rPr>
        <w:t>.</w:t>
      </w:r>
    </w:p>
    <w:p w:rsidR="00D37714" w:rsidRPr="00D37714" w:rsidRDefault="00D37714" w:rsidP="00D37714">
      <w:pPr>
        <w:rPr>
          <w:rFonts w:ascii="Times New Roman" w:eastAsia="Calibri" w:hAnsi="Times New Roman" w:cs="Times New Roman"/>
        </w:rPr>
      </w:pPr>
      <w:r w:rsidRPr="00D37714">
        <w:rPr>
          <w:rFonts w:ascii="Times New Roman" w:eastAsia="Calibri" w:hAnsi="Times New Roman" w:cs="Times New Roman"/>
          <w:b/>
        </w:rPr>
        <w:t>Выпускник на базовом уровне получит возможность узнать: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об историко-культурном подходе в литературоведении;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об историко-литературном процессе XIX и XX веков;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37714" w:rsidRPr="009A58DC" w:rsidRDefault="00D37714" w:rsidP="00D37714">
      <w:pPr>
        <w:pStyle w:val="a"/>
        <w:spacing w:line="240" w:lineRule="auto"/>
        <w:rPr>
          <w:i/>
          <w:sz w:val="24"/>
          <w:szCs w:val="24"/>
        </w:rPr>
      </w:pPr>
      <w:r w:rsidRPr="009A58DC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D37714" w:rsidRDefault="00D37714" w:rsidP="00D3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714" w:rsidRPr="007D7F95" w:rsidRDefault="00D37714" w:rsidP="00D37714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3F45A4" w:rsidRPr="007D7F95" w:rsidRDefault="003F45A4" w:rsidP="003F45A4">
      <w:pPr>
        <w:pStyle w:val="Default"/>
        <w:ind w:firstLine="709"/>
        <w:jc w:val="both"/>
      </w:pPr>
      <w:r w:rsidRPr="007D7F95">
        <w:t>Рабочая программа разрабо</w:t>
      </w:r>
      <w:r>
        <w:t>тана на основе учебного плана МАОУ Городищенской СОШ</w:t>
      </w:r>
      <w:r w:rsidRPr="007D7F95">
        <w:t xml:space="preserve">, в соответствии с которым на изучение учебного предмета </w:t>
      </w:r>
      <w:r>
        <w:t xml:space="preserve">литература средней </w:t>
      </w:r>
      <w:r w:rsidRPr="007D7F95">
        <w:t>школ</w:t>
      </w:r>
      <w:r>
        <w:t>ы отводится 210 ч., в том числе: в 10 классе —105ч, в 11 классе —105 ч.</w:t>
      </w:r>
    </w:p>
    <w:p w:rsidR="003F45A4" w:rsidRDefault="003F45A4" w:rsidP="003F45A4">
      <w:pPr>
        <w:pStyle w:val="Default"/>
        <w:rPr>
          <w:b/>
          <w:bCs/>
        </w:rPr>
      </w:pPr>
    </w:p>
    <w:p w:rsidR="003F45A4" w:rsidRPr="007D7F95" w:rsidRDefault="003F45A4" w:rsidP="003F45A4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3F45A4" w:rsidRPr="003F45A4" w:rsidRDefault="003F45A4" w:rsidP="003F45A4">
      <w:pPr>
        <w:jc w:val="center"/>
        <w:rPr>
          <w:rFonts w:ascii="Times New Roman" w:hAnsi="Times New Roman" w:cs="Times New Roman"/>
          <w:b/>
        </w:rPr>
      </w:pPr>
      <w:r w:rsidRPr="003F45A4">
        <w:rPr>
          <w:rFonts w:ascii="Times New Roman" w:hAnsi="Times New Roman" w:cs="Times New Roman"/>
          <w:b/>
        </w:rPr>
        <w:t>10 КЛАСС</w:t>
      </w:r>
    </w:p>
    <w:p w:rsidR="003F45A4" w:rsidRDefault="003F45A4" w:rsidP="003F45A4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900"/>
        <w:gridCol w:w="5519"/>
        <w:gridCol w:w="3152"/>
      </w:tblGrid>
      <w:tr w:rsidR="003F45A4" w:rsidRPr="00E34B35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E34B35" w:rsidRDefault="003F45A4" w:rsidP="002C0211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№ 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E34B35" w:rsidRDefault="003F45A4" w:rsidP="002C0211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Тема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F45A4" w:rsidRPr="00E34B35" w:rsidRDefault="003F45A4" w:rsidP="002C0211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>Количество часов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Введение. Русская литература в контексте мировой культуры. Основные темы и проблемы русской литературы XIX века.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Становление реализма как художественное направление в европейской литературе. Страницы истории западноевропейского романа XIX века.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И.С. Тургенев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10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Н. Г. Чернышевский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И.А. Гончаров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7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А. Н. Островский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7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Ф. И. Тютчев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2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rPr>
                <w:szCs w:val="24"/>
              </w:rPr>
              <w:t xml:space="preserve">Две ветви русской поэзии во второй половине </w:t>
            </w:r>
            <w:r w:rsidRPr="007118B6">
              <w:rPr>
                <w:szCs w:val="24"/>
                <w:lang w:val="en-US"/>
              </w:rPr>
              <w:t>XIX</w:t>
            </w:r>
            <w:r w:rsidRPr="007118B6">
              <w:rPr>
                <w:szCs w:val="24"/>
              </w:rPr>
              <w:t xml:space="preserve"> века. Обзор.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lastRenderedPageBreak/>
              <w:t>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Н. А. Некрасов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11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А. А. Фет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2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А. К. Толстой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2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М. Е. Салтыков-Щедрин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3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rPr>
                <w:szCs w:val="24"/>
              </w:rPr>
              <w:t>Страницы истории западноевропейского романа XX века.Ч. Диккенс. Обзор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Ф. М. Достоевский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9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rPr>
                <w:w w:val="105"/>
                <w:szCs w:val="24"/>
              </w:rPr>
              <w:t xml:space="preserve">Русская литературная критика второй половины </w:t>
            </w:r>
            <w:r w:rsidRPr="007118B6">
              <w:rPr>
                <w:w w:val="105"/>
                <w:szCs w:val="24"/>
                <w:lang w:val="en-US"/>
              </w:rPr>
              <w:t>XIX</w:t>
            </w:r>
            <w:r w:rsidRPr="007118B6">
              <w:rPr>
                <w:w w:val="105"/>
                <w:szCs w:val="24"/>
              </w:rPr>
              <w:t xml:space="preserve"> века. Обзор.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  <w:rPr>
                <w:w w:val="105"/>
              </w:rPr>
            </w:pPr>
            <w:r w:rsidRPr="007118B6">
              <w:rPr>
                <w:szCs w:val="24"/>
              </w:rPr>
              <w:t xml:space="preserve">Поиски путей сближения с народом в общественной жизни России в 70-80 г. </w:t>
            </w:r>
            <w:r w:rsidRPr="007118B6">
              <w:rPr>
                <w:w w:val="105"/>
                <w:szCs w:val="24"/>
                <w:lang w:val="en-US"/>
              </w:rPr>
              <w:t>XIX</w:t>
            </w:r>
            <w:r w:rsidRPr="007118B6">
              <w:rPr>
                <w:w w:val="105"/>
                <w:szCs w:val="24"/>
              </w:rPr>
              <w:t xml:space="preserve"> века. Идеал народности в литературе. Обзор.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Л. Н. Толстой.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>
              <w:t>14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Н. С. Лесков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3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Зарубежная драматургия конца XIX -  конца XX . Г. Ибсен, Б. Шоу. Обзорная тема.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2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20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А. П. Чехов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9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21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Зарубежная драматургия конца XIX -  конца XX . Г. Ибсен, Б. Шоу. Обзорная тема.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1</w:t>
            </w:r>
          </w:p>
        </w:tc>
      </w:tr>
      <w:tr w:rsidR="003F45A4" w:rsidRPr="007118B6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 w:rsidRPr="007118B6">
              <w:t>22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>
              <w:t>Резервные уроки. Классное сочинение. Классная комплексная работа в формате ЕГЭ.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7118B6" w:rsidRDefault="003F45A4" w:rsidP="002C0211">
            <w:pPr>
              <w:jc w:val="left"/>
            </w:pPr>
            <w:r>
              <w:t>10</w:t>
            </w:r>
          </w:p>
        </w:tc>
      </w:tr>
    </w:tbl>
    <w:p w:rsidR="003F45A4" w:rsidRPr="003F45A4" w:rsidRDefault="003F45A4" w:rsidP="003F45A4">
      <w:pPr>
        <w:rPr>
          <w:rFonts w:ascii="Times New Roman" w:hAnsi="Times New Roman" w:cs="Times New Roman"/>
          <w:b/>
        </w:rPr>
      </w:pPr>
      <w:r w:rsidRPr="003F45A4">
        <w:rPr>
          <w:rFonts w:ascii="Times New Roman" w:hAnsi="Times New Roman" w:cs="Times New Roman"/>
          <w:b/>
        </w:rPr>
        <w:t>Итого 105 час</w:t>
      </w:r>
    </w:p>
    <w:p w:rsidR="003F45A4" w:rsidRPr="003F45A4" w:rsidRDefault="003F45A4" w:rsidP="003F45A4">
      <w:pPr>
        <w:jc w:val="center"/>
        <w:rPr>
          <w:rFonts w:ascii="Times New Roman" w:hAnsi="Times New Roman" w:cs="Times New Roman"/>
          <w:b/>
        </w:rPr>
      </w:pPr>
      <w:r w:rsidRPr="003F45A4">
        <w:rPr>
          <w:rFonts w:ascii="Times New Roman" w:hAnsi="Times New Roman" w:cs="Times New Roman"/>
          <w:b/>
        </w:rPr>
        <w:t>11 КЛАСС</w:t>
      </w:r>
    </w:p>
    <w:p w:rsidR="003F45A4" w:rsidRPr="008B4F80" w:rsidRDefault="003F45A4" w:rsidP="003F45A4"/>
    <w:tbl>
      <w:tblPr>
        <w:tblStyle w:val="a8"/>
        <w:tblW w:w="0" w:type="auto"/>
        <w:tblLook w:val="04A0"/>
      </w:tblPr>
      <w:tblGrid>
        <w:gridCol w:w="900"/>
        <w:gridCol w:w="5519"/>
        <w:gridCol w:w="3152"/>
      </w:tblGrid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 xml:space="preserve">№ 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 xml:space="preserve">Тема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Количество часов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ind w:left="120"/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Изучение языка художественной литературы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Мировая литература рубежа XIX—XX вв.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Русская литература начала XX в.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И. А. Бунин.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5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А. И. Куприн.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4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Творчество Л. Андреева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Творчество И. С. Шмелёва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Творчество Б.К. Зайцева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Творчество А. Т Аверченко, Н. А. Теффи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Творчество В. В. Набокова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Особенности поэзии начала XX в.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8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Горький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6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А. Блок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5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Новокрестьянская поэзия.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Н. А. Клюев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С. А. Есенин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5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В. В. Маяковский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6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Литературный процесс 1920-х гг.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6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Общая характеристика литературы 1930-х гг.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П. Платонов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А. Булгаков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6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И. Цветаева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О. Э. Мандельштам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Н. Толстой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lastRenderedPageBreak/>
              <w:t>24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М. Пришвин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Б. Л. Пастернак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tabs>
                <w:tab w:val="left" w:pos="3330"/>
              </w:tabs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ab/>
              <w:t>А. А. Ахматова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5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27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tabs>
                <w:tab w:val="left" w:pos="3330"/>
              </w:tabs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М. А. Шолохов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7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28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 мировой литературы 1930-х гг.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О. Хаксли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29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Т. Твардовский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30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Литература периода Великой Отечественной войны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31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А. И. Солженицын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32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 мировой литературы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Э. Хемингуэй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33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Полвека русской поэзии</w:t>
            </w:r>
            <w:r w:rsidRPr="008B4F80"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34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Из мировой литературы.</w:t>
            </w:r>
            <w:r w:rsidRPr="008B4F80">
              <w:t xml:space="preserve"> </w:t>
            </w:r>
            <w:r w:rsidRPr="008B4F80">
              <w:rPr>
                <w:rFonts w:eastAsia="Gabriola"/>
                <w:bCs/>
                <w:color w:val="231F20"/>
              </w:rPr>
              <w:t>Современность и «постсовременность» в мировой литературе.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1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35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rPr>
                <w:rFonts w:eastAsia="Gabriola"/>
                <w:bCs/>
                <w:color w:val="231F20"/>
              </w:rPr>
              <w:t>Русская проза 1950—2000-х гг.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>
              <w:t>8</w:t>
            </w:r>
          </w:p>
        </w:tc>
      </w:tr>
      <w:tr w:rsidR="003F45A4" w:rsidRPr="008B4F80" w:rsidTr="002C0211">
        <w:tc>
          <w:tcPr>
            <w:tcW w:w="900" w:type="dxa"/>
            <w:tcBorders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 w:rsidRPr="008B4F80">
              <w:t>36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3F45A4" w:rsidRPr="008B4F80" w:rsidRDefault="003F45A4" w:rsidP="002C0211">
            <w:pPr>
              <w:jc w:val="left"/>
              <w:rPr>
                <w:rFonts w:eastAsia="Gabriola"/>
                <w:bCs/>
                <w:color w:val="231F20"/>
              </w:rPr>
            </w:pPr>
            <w:r w:rsidRPr="008B4F80">
              <w:rPr>
                <w:rFonts w:eastAsia="Gabriola"/>
                <w:bCs/>
                <w:color w:val="231F20"/>
              </w:rPr>
              <w:t>Контрольная работа в формате ЕГЭ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F45A4" w:rsidRPr="008B4F80" w:rsidRDefault="003F45A4" w:rsidP="002C0211">
            <w:pPr>
              <w:jc w:val="left"/>
            </w:pPr>
            <w:r>
              <w:t>1</w:t>
            </w:r>
          </w:p>
        </w:tc>
      </w:tr>
    </w:tbl>
    <w:p w:rsidR="003F45A4" w:rsidRPr="003F45A4" w:rsidRDefault="003F45A4" w:rsidP="003F45A4">
      <w:pPr>
        <w:rPr>
          <w:rFonts w:ascii="Times New Roman" w:hAnsi="Times New Roman" w:cs="Times New Roman"/>
          <w:b/>
        </w:rPr>
      </w:pPr>
      <w:r w:rsidRPr="003F45A4">
        <w:rPr>
          <w:rFonts w:ascii="Times New Roman" w:hAnsi="Times New Roman" w:cs="Times New Roman"/>
          <w:b/>
        </w:rPr>
        <w:t>Итого 105 часов</w:t>
      </w:r>
    </w:p>
    <w:p w:rsidR="003F45A4" w:rsidRPr="008B4F80" w:rsidRDefault="003F45A4" w:rsidP="003F45A4"/>
    <w:p w:rsidR="003F45A4" w:rsidRPr="00D37714" w:rsidRDefault="003F45A4" w:rsidP="00D3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45A4" w:rsidRPr="00D37714" w:rsidSect="0051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6509"/>
    <w:multiLevelType w:val="hybridMultilevel"/>
    <w:tmpl w:val="08CC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760"/>
    <w:multiLevelType w:val="hybridMultilevel"/>
    <w:tmpl w:val="237C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714"/>
    <w:rsid w:val="003F45A4"/>
    <w:rsid w:val="005146D9"/>
    <w:rsid w:val="00694336"/>
    <w:rsid w:val="009114AB"/>
    <w:rsid w:val="00D3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46D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D37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D377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6"/>
    <w:qFormat/>
    <w:rsid w:val="00D37714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D3771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7"/>
    <w:qFormat/>
    <w:rsid w:val="00D37714"/>
    <w:pPr>
      <w:numPr>
        <w:numId w:val="5"/>
      </w:numPr>
      <w:ind w:left="284" w:firstLine="425"/>
    </w:pPr>
    <w:rPr>
      <w:lang w:eastAsia="en-US"/>
    </w:rPr>
  </w:style>
  <w:style w:type="character" w:customStyle="1" w:styleId="a7">
    <w:name w:val="Подперечень Знак"/>
    <w:link w:val="a0"/>
    <w:rsid w:val="00D37714"/>
    <w:rPr>
      <w:rFonts w:ascii="Times New Roman" w:eastAsia="Calibri" w:hAnsi="Times New Roman" w:cs="Times New Roman"/>
      <w:sz w:val="28"/>
      <w:u w:color="000000"/>
      <w:bdr w:val="nil"/>
    </w:rPr>
  </w:style>
  <w:style w:type="table" w:styleId="a8">
    <w:name w:val="Table Grid"/>
    <w:basedOn w:val="a3"/>
    <w:uiPriority w:val="59"/>
    <w:rsid w:val="003F45A4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3</cp:revision>
  <dcterms:created xsi:type="dcterms:W3CDTF">2018-12-12T17:51:00Z</dcterms:created>
  <dcterms:modified xsi:type="dcterms:W3CDTF">2019-01-07T13:28:00Z</dcterms:modified>
</cp:coreProperties>
</file>