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5" w:rsidRPr="007D7F95" w:rsidRDefault="00412AB5" w:rsidP="00412AB5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412AB5" w:rsidRPr="007D7F95" w:rsidRDefault="00412AB5" w:rsidP="00412AB5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Математика</w:t>
      </w:r>
      <w:r w:rsidRPr="007D7F95">
        <w:rPr>
          <w:b/>
          <w:bCs/>
        </w:rPr>
        <w:t>»</w:t>
      </w:r>
    </w:p>
    <w:p w:rsidR="00412AB5" w:rsidRPr="007D7F95" w:rsidRDefault="00412AB5" w:rsidP="00412AB5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412AB5" w:rsidRPr="007D7F95" w:rsidRDefault="00412AB5" w:rsidP="00412AB5">
      <w:pPr>
        <w:pStyle w:val="Default"/>
        <w:jc w:val="both"/>
      </w:pPr>
      <w:r w:rsidRPr="007D7F95">
        <w:t>Рабочая п</w:t>
      </w:r>
      <w:r>
        <w:t xml:space="preserve">рограмма по </w:t>
      </w:r>
      <w:r w:rsidR="00D66A02">
        <w:t xml:space="preserve">математике </w:t>
      </w:r>
      <w:r>
        <w:t xml:space="preserve">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412AB5" w:rsidRPr="00E86CF1" w:rsidRDefault="00412AB5" w:rsidP="00412AB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412AB5" w:rsidRPr="00E86CF1" w:rsidRDefault="00412AB5" w:rsidP="00412AB5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412AB5" w:rsidRPr="007D7F95" w:rsidRDefault="00412AB5" w:rsidP="00412AB5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412AB5" w:rsidRPr="007D7F95" w:rsidRDefault="00412AB5" w:rsidP="00412AB5">
      <w:pPr>
        <w:pStyle w:val="Default"/>
      </w:pPr>
    </w:p>
    <w:p w:rsidR="00412AB5" w:rsidRPr="002C1839" w:rsidRDefault="00412AB5" w:rsidP="00412AB5">
      <w:pPr>
        <w:pStyle w:val="Default"/>
      </w:pPr>
      <w:r w:rsidRPr="002C1839">
        <w:rPr>
          <w:b/>
          <w:bCs/>
        </w:rPr>
        <w:t xml:space="preserve">1. Учебник. </w:t>
      </w:r>
    </w:p>
    <w:p w:rsidR="00412AB5" w:rsidRPr="00C61E79" w:rsidRDefault="00412AB5" w:rsidP="00412AB5">
      <w:pPr>
        <w:pStyle w:val="4"/>
        <w:shd w:val="clear" w:color="auto" w:fill="auto"/>
        <w:spacing w:line="274" w:lineRule="exact"/>
        <w:jc w:val="left"/>
      </w:pPr>
      <w:r w:rsidRPr="00C61E79">
        <w:t xml:space="preserve">Колягин Ю.М., Сидоров Ю.В., Ткачева М.В. и др. </w:t>
      </w:r>
    </w:p>
    <w:p w:rsidR="00412AB5" w:rsidRPr="00412AB5" w:rsidRDefault="00412AB5" w:rsidP="00412AB5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C61E79">
        <w:rPr>
          <w:rFonts w:ascii="Times New Roman" w:hAnsi="Times New Roman" w:cs="Times New Roman"/>
          <w:color w:val="000000"/>
        </w:rPr>
        <w:t>Математика: алгебра и начала математического анали</w:t>
      </w:r>
      <w:r>
        <w:rPr>
          <w:rFonts w:ascii="Times New Roman" w:hAnsi="Times New Roman" w:cs="Times New Roman"/>
          <w:color w:val="000000"/>
        </w:rPr>
        <w:t xml:space="preserve">за, геометрия. Алгебра и начала </w:t>
      </w:r>
      <w:r w:rsidRPr="00C61E79">
        <w:rPr>
          <w:rFonts w:ascii="Times New Roman" w:hAnsi="Times New Roman" w:cs="Times New Roman"/>
          <w:color w:val="000000"/>
        </w:rPr>
        <w:t>математического анализа (базовый и углубленный уровень)</w:t>
      </w:r>
      <w:r>
        <w:rPr>
          <w:rFonts w:ascii="Times New Roman" w:hAnsi="Times New Roman" w:cs="Times New Roman"/>
          <w:color w:val="000000"/>
        </w:rPr>
        <w:t>,  10-11 классы, Просвещение,2017</w:t>
      </w:r>
    </w:p>
    <w:p w:rsidR="00412AB5" w:rsidRPr="007D7F95" w:rsidRDefault="00412AB5" w:rsidP="00412AB5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851"/>
        <w:gridCol w:w="6237"/>
        <w:gridCol w:w="2410"/>
        <w:gridCol w:w="851"/>
      </w:tblGrid>
      <w:tr w:rsidR="00412AB5" w:rsidRPr="00412AB5" w:rsidTr="00412AB5">
        <w:trPr>
          <w:gridAfter w:val="1"/>
          <w:wAfter w:w="851" w:type="dxa"/>
        </w:trPr>
        <w:tc>
          <w:tcPr>
            <w:tcW w:w="283" w:type="dxa"/>
            <w:vAlign w:val="bottom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412AB5" w:rsidRPr="00412AB5" w:rsidRDefault="00412AB5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412AB5" w:rsidRPr="00412AB5" w:rsidRDefault="00412AB5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412AB5" w:rsidRPr="00412AB5" w:rsidRDefault="00412AB5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412AB5" w:rsidRPr="00412AB5" w:rsidTr="00412AB5">
        <w:tc>
          <w:tcPr>
            <w:tcW w:w="1134" w:type="dxa"/>
            <w:gridSpan w:val="2"/>
            <w:vAlign w:val="bottom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412AB5" w:rsidRPr="00412AB5" w:rsidRDefault="00412AB5" w:rsidP="002D4541">
            <w:pPr>
              <w:spacing w:before="60" w:after="6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</w:t>
            </w: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тической логики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lastRenderedPageBreak/>
              <w:t>Оперировать на базовом уровне</w:t>
            </w:r>
            <w:r w:rsidRPr="00412AB5">
              <w:rPr>
                <w:rStyle w:val="a7"/>
                <w:sz w:val="24"/>
                <w:szCs w:val="24"/>
              </w:rPr>
              <w:footnoteReference w:id="2"/>
            </w:r>
            <w:r w:rsidRPr="00412AB5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412AB5">
              <w:rPr>
                <w:iCs/>
                <w:sz w:val="24"/>
                <w:szCs w:val="24"/>
              </w:rPr>
              <w:t xml:space="preserve">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</w:t>
            </w:r>
            <w:r w:rsidRPr="00412AB5">
              <w:rPr>
                <w:sz w:val="24"/>
                <w:szCs w:val="24"/>
              </w:rPr>
              <w:lastRenderedPageBreak/>
              <w:t xml:space="preserve">ложные утверждения, причина, следствие, частный случай общего утверждения, контрпример; 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lastRenderedPageBreak/>
              <w:t>Оперировать</w:t>
            </w:r>
            <w:r w:rsidRPr="00412AB5">
              <w:rPr>
                <w:rStyle w:val="a7"/>
                <w:sz w:val="24"/>
                <w:szCs w:val="24"/>
              </w:rPr>
              <w:footnoteReference w:id="3"/>
            </w:r>
            <w:r w:rsidRPr="00412AB5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412AB5">
              <w:rPr>
                <w:color w:val="000000"/>
                <w:sz w:val="24"/>
                <w:szCs w:val="24"/>
              </w:rPr>
              <w:t xml:space="preserve">исловые множества на </w:t>
            </w:r>
            <w:r w:rsidRPr="00412AB5">
              <w:rPr>
                <w:color w:val="000000"/>
                <w:sz w:val="24"/>
                <w:szCs w:val="24"/>
              </w:rPr>
              <w:lastRenderedPageBreak/>
              <w:t>координатной прямой, отрезок, интервал,</w:t>
            </w:r>
            <w:r w:rsidRPr="00412AB5">
              <w:rPr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проверять принадлежность элемента множеству;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3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</w:t>
            </w:r>
            <w:r w:rsidRPr="00412AB5">
              <w:rPr>
                <w:sz w:val="24"/>
                <w:szCs w:val="24"/>
              </w:rPr>
              <w:lastRenderedPageBreak/>
              <w:t xml:space="preserve">повышение и понижение на заданное число процентов, масштаб;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rStyle w:val="aa"/>
                <w:sz w:val="24"/>
                <w:szCs w:val="24"/>
              </w:rPr>
              <w:t xml:space="preserve">выполнять вычисления при решении задач </w:t>
            </w:r>
            <w:r w:rsidRPr="00412AB5">
              <w:rPr>
                <w:rStyle w:val="aa"/>
                <w:sz w:val="24"/>
                <w:szCs w:val="24"/>
                <w:lang w:eastAsia="ru-RU"/>
              </w:rPr>
              <w:t>практического характера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lastRenderedPageBreak/>
              <w:t xml:space="preserve">Свободно оперировать понятиями: целое число, делимость чисел, обыкновенная дробь, </w:t>
            </w:r>
            <w:r w:rsidRPr="00412AB5">
              <w:rPr>
                <w:sz w:val="24"/>
                <w:szCs w:val="24"/>
              </w:rPr>
              <w:lastRenderedPageBreak/>
              <w:t>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412AB5">
              <w:rPr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находить значения </w:t>
            </w:r>
            <w:r w:rsidRPr="00412AB5">
              <w:rPr>
                <w:sz w:val="24"/>
                <w:szCs w:val="24"/>
              </w:rPr>
              <w:lastRenderedPageBreak/>
              <w:t>числовых и буквенных выражений, осуществляя необходимые подстановки и преобразования;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412AB5">
              <w:rPr>
                <w:rFonts w:ascii="Times New Roman" w:hAnsi="Times New Roman"/>
                <w:iCs/>
                <w:sz w:val="24"/>
                <w:szCs w:val="24"/>
              </w:rPr>
              <w:t>или радианах</w:t>
            </w:r>
            <w:r w:rsidRPr="00412A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12AB5" w:rsidRPr="00412AB5" w:rsidRDefault="00412AB5" w:rsidP="002D45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412AB5">
              <w:rPr>
                <w:sz w:val="24"/>
                <w:szCs w:val="24"/>
                <w:lang w:val="en-US" w:eastAsia="ru-RU"/>
              </w:rPr>
              <w:t>log</w:t>
            </w:r>
            <w:r w:rsidRPr="00412AB5">
              <w:rPr>
                <w:sz w:val="24"/>
                <w:szCs w:val="24"/>
                <w:lang w:eastAsia="ru-RU"/>
              </w:rPr>
              <w:t xml:space="preserve"> </w:t>
            </w:r>
            <w:r w:rsidRPr="00412AB5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lang w:eastAsia="ru-RU"/>
              </w:rPr>
              <w:t xml:space="preserve"> (</w:t>
            </w:r>
            <w:r w:rsidRPr="00412AB5">
              <w:rPr>
                <w:sz w:val="24"/>
                <w:szCs w:val="24"/>
                <w:lang w:val="en-US" w:eastAsia="ru-RU"/>
              </w:rPr>
              <w:t>bx</w:t>
            </w:r>
            <w:r w:rsidRPr="00412AB5">
              <w:rPr>
                <w:sz w:val="24"/>
                <w:szCs w:val="24"/>
                <w:lang w:eastAsia="ru-RU"/>
              </w:rPr>
              <w:t xml:space="preserve"> + </w:t>
            </w:r>
            <w:r w:rsidRPr="00412AB5">
              <w:rPr>
                <w:sz w:val="24"/>
                <w:szCs w:val="24"/>
                <w:lang w:val="en-US" w:eastAsia="ru-RU"/>
              </w:rPr>
              <w:t>c</w:t>
            </w:r>
            <w:r w:rsidRPr="00412AB5">
              <w:rPr>
                <w:sz w:val="24"/>
                <w:szCs w:val="24"/>
                <w:lang w:eastAsia="ru-RU"/>
              </w:rPr>
              <w:t xml:space="preserve">) =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412AB5">
              <w:rPr>
                <w:sz w:val="24"/>
                <w:szCs w:val="24"/>
                <w:lang w:val="en-US" w:eastAsia="ru-RU"/>
              </w:rPr>
              <w:t>log</w:t>
            </w:r>
            <w:r w:rsidRPr="00412AB5">
              <w:rPr>
                <w:sz w:val="24"/>
                <w:szCs w:val="24"/>
                <w:lang w:eastAsia="ru-RU"/>
              </w:rPr>
              <w:t xml:space="preserve"> </w:t>
            </w:r>
            <w:r w:rsidRPr="00412AB5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lang w:eastAsia="ru-RU"/>
              </w:rPr>
              <w:t xml:space="preserve"> </w:t>
            </w:r>
            <w:r w:rsidRPr="00412AB5">
              <w:rPr>
                <w:sz w:val="24"/>
                <w:szCs w:val="24"/>
                <w:lang w:val="en-US" w:eastAsia="ru-RU"/>
              </w:rPr>
              <w:t>x</w:t>
            </w:r>
            <w:r w:rsidRPr="00412AB5">
              <w:rPr>
                <w:sz w:val="24"/>
                <w:szCs w:val="24"/>
                <w:lang w:eastAsia="ru-RU"/>
              </w:rPr>
              <w:t xml:space="preserve"> &lt;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412AB5">
              <w:rPr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412AB5">
              <w:rPr>
                <w:sz w:val="24"/>
                <w:szCs w:val="24"/>
                <w:vertAlign w:val="superscript"/>
                <w:lang w:eastAsia="ru-RU"/>
              </w:rPr>
              <w:t>+</w:t>
            </w:r>
            <w:r w:rsidRPr="00412AB5">
              <w:rPr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412AB5">
              <w:rPr>
                <w:sz w:val="24"/>
                <w:szCs w:val="24"/>
                <w:lang w:eastAsia="ru-RU"/>
              </w:rPr>
              <w:t xml:space="preserve">=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 xml:space="preserve">  (где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412AB5">
              <w:rPr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412AB5">
              <w:rPr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412AB5"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12AB5">
              <w:rPr>
                <w:sz w:val="24"/>
                <w:szCs w:val="24"/>
                <w:lang w:eastAsia="ru-RU"/>
              </w:rPr>
              <w:t xml:space="preserve">&lt;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 xml:space="preserve">    (где </w:t>
            </w:r>
            <w:r w:rsidRPr="00412AB5">
              <w:rPr>
                <w:sz w:val="24"/>
                <w:szCs w:val="24"/>
                <w:lang w:val="en-US" w:eastAsia="ru-RU"/>
              </w:rPr>
              <w:t>d</w:t>
            </w:r>
            <w:r w:rsidRPr="00412AB5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412AB5">
              <w:rPr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sz w:val="24"/>
                <w:szCs w:val="24"/>
                <w:lang w:eastAsia="ru-RU"/>
              </w:rPr>
              <w:t>)</w:t>
            </w:r>
            <w:r w:rsidRPr="00412AB5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412AB5">
              <w:rPr>
                <w:sz w:val="24"/>
                <w:szCs w:val="24"/>
                <w:lang w:eastAsia="ru-RU"/>
              </w:rPr>
              <w:t>.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приводить несколько примеров корней простейшего тригонометрического уравнения вида: sin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Pr="00412AB5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lastRenderedPageBreak/>
      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</w:t>
            </w:r>
            <w:r w:rsidRPr="00412AB5">
              <w:rPr>
                <w:sz w:val="24"/>
                <w:szCs w:val="24"/>
              </w:rPr>
              <w:lastRenderedPageBreak/>
              <w:t>их системы;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</w:t>
            </w:r>
            <w:r w:rsidRPr="00412AB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его правдоподобие в контексте заданной реальной ситуации или прикладной задачи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412AB5">
              <w:rPr>
                <w:iCs/>
                <w:sz w:val="24"/>
                <w:szCs w:val="24"/>
                <w:lang w:eastAsia="ru-RU"/>
              </w:rPr>
              <w:t>и т.д</w:t>
            </w:r>
            <w:r w:rsidRPr="00412AB5">
              <w:rPr>
                <w:sz w:val="24"/>
                <w:szCs w:val="24"/>
                <w:lang w:eastAsia="ru-RU"/>
              </w:rPr>
              <w:t>.).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2AB5" w:rsidRPr="00412AB5" w:rsidRDefault="00412AB5" w:rsidP="00412A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412AB5" w:rsidRPr="00412AB5" w:rsidRDefault="00412AB5" w:rsidP="00412AB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</w:t>
            </w:r>
            <w:r w:rsidRPr="00412AB5">
              <w:rPr>
                <w:sz w:val="24"/>
                <w:szCs w:val="24"/>
                <w:lang w:eastAsia="ru-RU"/>
              </w:rPr>
              <w:lastRenderedPageBreak/>
              <w:t xml:space="preserve">условий (промежутки возрастания/убывания, значение функции в заданной точке, точки экстремумов, </w:t>
            </w:r>
            <w:r w:rsidRPr="00412AB5">
              <w:rPr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412AB5">
              <w:rPr>
                <w:sz w:val="24"/>
                <w:szCs w:val="24"/>
                <w:lang w:eastAsia="ru-RU"/>
              </w:rPr>
              <w:t>.);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412AB5">
              <w:rPr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r w:rsidRPr="00412AB5">
              <w:rPr>
                <w:sz w:val="24"/>
                <w:szCs w:val="24"/>
                <w:lang w:eastAsia="ru-RU"/>
              </w:rPr>
              <w:lastRenderedPageBreak/>
              <w:t>знакопостоянства и нулями производной этой функции – с другой.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вычислять производную одночлена, многочлена, квадратного корня, производную суммы </w:t>
            </w:r>
            <w:r w:rsidRPr="00412AB5">
              <w:rPr>
                <w:sz w:val="24"/>
                <w:szCs w:val="24"/>
                <w:lang w:eastAsia="ru-RU"/>
              </w:rPr>
              <w:lastRenderedPageBreak/>
              <w:t>функций;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412AB5" w:rsidRPr="00412AB5" w:rsidRDefault="00412AB5" w:rsidP="00412AB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412AB5" w:rsidRPr="00412AB5" w:rsidRDefault="00412AB5" w:rsidP="002D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оценивать и сравнивать в простых случаях </w:t>
            </w:r>
            <w:r w:rsidRPr="00412AB5">
              <w:rPr>
                <w:sz w:val="24"/>
                <w:szCs w:val="24"/>
              </w:rPr>
              <w:lastRenderedPageBreak/>
              <w:t>вероятности событий в реальной жизни;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иметь представление о нормальном распределении и </w:t>
            </w:r>
            <w:r w:rsidRPr="00412AB5">
              <w:rPr>
                <w:sz w:val="24"/>
                <w:szCs w:val="24"/>
              </w:rPr>
              <w:lastRenderedPageBreak/>
              <w:t>примерах нормально распределенных случайных величин;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</w:rPr>
              <w:t xml:space="preserve">использовать логические рассуждения при решении </w:t>
            </w:r>
            <w:r w:rsidRPr="00412AB5">
              <w:rPr>
                <w:color w:val="000000"/>
                <w:sz w:val="24"/>
                <w:szCs w:val="24"/>
              </w:rPr>
              <w:lastRenderedPageBreak/>
              <w:t>задачи;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412AB5" w:rsidRPr="00412AB5" w:rsidRDefault="00412AB5" w:rsidP="00412A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412AB5" w:rsidRPr="00412AB5" w:rsidRDefault="00412AB5" w:rsidP="00412A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412AB5" w:rsidRPr="00412AB5" w:rsidRDefault="00412AB5" w:rsidP="00412AB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412AB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237" w:type="dxa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412AB5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находить объемы и площади поверхностей </w:t>
            </w:r>
            <w:r w:rsidRPr="00412AB5">
              <w:rPr>
                <w:sz w:val="24"/>
                <w:szCs w:val="24"/>
                <w:lang w:eastAsia="ru-RU"/>
              </w:rPr>
              <w:lastRenderedPageBreak/>
              <w:t>простейших многогранников и тел вращения с применением формул.</w:t>
            </w:r>
          </w:p>
          <w:p w:rsidR="00412AB5" w:rsidRPr="00412AB5" w:rsidRDefault="00412AB5" w:rsidP="002D45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  <w:lang w:eastAsia="ru-RU"/>
              </w:rPr>
              <w:t xml:space="preserve">делать (выносные) плоские чертежи из рисунков объемных </w:t>
            </w:r>
            <w:r w:rsidRPr="00412AB5">
              <w:rPr>
                <w:sz w:val="24"/>
                <w:szCs w:val="24"/>
                <w:lang w:eastAsia="ru-RU"/>
              </w:rPr>
              <w:lastRenderedPageBreak/>
              <w:t>фигур, в том числе рисовать вид сверху, сбоку, строить сечения многогранников;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>доказывать геометрические утверждения</w:t>
            </w:r>
            <w:r w:rsidRPr="00412AB5">
              <w:rPr>
                <w:color w:val="FF0000"/>
                <w:sz w:val="24"/>
                <w:szCs w:val="24"/>
              </w:rPr>
              <w:t>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412AB5">
              <w:rPr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B5" w:rsidRPr="00412AB5" w:rsidRDefault="00412AB5" w:rsidP="002D4541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12AB5" w:rsidRPr="00412AB5" w:rsidRDefault="00412AB5" w:rsidP="002D4541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412AB5">
              <w:rPr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412AB5">
              <w:rPr>
                <w:rStyle w:val="dash041e0431044b0447043d044b0439char1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Векторы и </w:t>
            </w:r>
            <w:r w:rsidRPr="00412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координаты в пространстве</w:t>
            </w:r>
          </w:p>
        </w:tc>
        <w:tc>
          <w:tcPr>
            <w:tcW w:w="6237" w:type="dxa"/>
          </w:tcPr>
          <w:p w:rsidR="00412AB5" w:rsidRPr="00412AB5" w:rsidRDefault="00412AB5" w:rsidP="00412AB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на базовом уровне понятием декартовы координаты в пространстве</w:t>
            </w:r>
            <w:r w:rsidRPr="00412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AB5" w:rsidRPr="00412AB5" w:rsidRDefault="00412AB5" w:rsidP="00412AB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координаты вершин куба и прямоугольного параллелепипеда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lastRenderedPageBreak/>
              <w:t xml:space="preserve">Оперировать понятиями декартовы координаты в пространстве, вектор, </w:t>
            </w:r>
            <w:r w:rsidRPr="00412AB5">
              <w:rPr>
                <w:sz w:val="24"/>
                <w:szCs w:val="24"/>
              </w:rPr>
              <w:lastRenderedPageBreak/>
              <w:t>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412AB5" w:rsidRPr="00412AB5" w:rsidRDefault="00412AB5" w:rsidP="00412AB5">
            <w:pPr>
              <w:pStyle w:val="-31"/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412AB5">
              <w:rPr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412AB5" w:rsidRPr="00412AB5" w:rsidRDefault="00412AB5" w:rsidP="00412AB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412AB5" w:rsidRPr="00412AB5" w:rsidTr="00412AB5">
        <w:tc>
          <w:tcPr>
            <w:tcW w:w="1134" w:type="dxa"/>
            <w:gridSpan w:val="2"/>
          </w:tcPr>
          <w:p w:rsidR="00412AB5" w:rsidRPr="00412AB5" w:rsidRDefault="00412AB5" w:rsidP="002D45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6237" w:type="dxa"/>
          </w:tcPr>
          <w:p w:rsidR="00412AB5" w:rsidRPr="00412AB5" w:rsidRDefault="00412AB5" w:rsidP="00412AB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261" w:type="dxa"/>
            <w:gridSpan w:val="2"/>
          </w:tcPr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412AB5" w:rsidRPr="00412AB5" w:rsidRDefault="00412AB5" w:rsidP="00412AB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412AB5" w:rsidRPr="007D7F95" w:rsidRDefault="00412AB5" w:rsidP="00412AB5">
      <w:pPr>
        <w:pStyle w:val="Default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412AB5" w:rsidRPr="007D7F95" w:rsidRDefault="00412AB5" w:rsidP="00412AB5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учебного предмета </w:t>
      </w:r>
      <w:r>
        <w:t xml:space="preserve">математика средней </w:t>
      </w:r>
      <w:r w:rsidRPr="007D7F95">
        <w:t>школ</w:t>
      </w:r>
      <w:r>
        <w:t>ы отводится 345 ч., в том числе: в 10 классе —175ч, в 11 классе —170 ч.</w:t>
      </w:r>
    </w:p>
    <w:p w:rsidR="00412AB5" w:rsidRPr="007D7F95" w:rsidRDefault="00412AB5" w:rsidP="00412AB5">
      <w:pPr>
        <w:pStyle w:val="Default"/>
      </w:pPr>
      <w:r w:rsidRPr="00412AB5">
        <w:br/>
      </w: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d"/>
        <w:tblpPr w:leftFromText="180" w:rightFromText="180" w:vertAnchor="text" w:horzAnchor="margin" w:tblpXSpec="center" w:tblpY="618"/>
        <w:tblW w:w="8859" w:type="dxa"/>
        <w:tblLayout w:type="fixed"/>
        <w:tblLook w:val="0000"/>
      </w:tblPr>
      <w:tblGrid>
        <w:gridCol w:w="1242"/>
        <w:gridCol w:w="5704"/>
        <w:gridCol w:w="1913"/>
      </w:tblGrid>
      <w:tr w:rsidR="00412AB5" w:rsidRPr="00412AB5" w:rsidTr="002D4541">
        <w:trPr>
          <w:trHeight w:val="348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12AB5" w:rsidRPr="00412AB5" w:rsidTr="002D4541">
        <w:trPr>
          <w:trHeight w:val="276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Повторение алгебры 9 класса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2AB5" w:rsidRPr="00412AB5" w:rsidTr="002D4541">
        <w:trPr>
          <w:trHeight w:val="276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12AB5" w:rsidRPr="00412AB5" w:rsidTr="002D4541">
        <w:trPr>
          <w:trHeight w:val="291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12AB5" w:rsidRPr="00412AB5" w:rsidTr="002D4541">
        <w:trPr>
          <w:trHeight w:hRule="exact" w:val="51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2AB5" w:rsidRPr="00412AB5" w:rsidTr="002D4541">
        <w:trPr>
          <w:trHeight w:hRule="exact" w:val="561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2AB5" w:rsidRPr="00412AB5" w:rsidTr="002D4541">
        <w:trPr>
          <w:trHeight w:hRule="exact" w:val="568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AB5" w:rsidRPr="00412AB5" w:rsidTr="002D4541">
        <w:trPr>
          <w:trHeight w:val="542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12AB5" w:rsidRPr="00412AB5" w:rsidTr="002D4541">
        <w:trPr>
          <w:trHeight w:hRule="exact" w:val="597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2AB5" w:rsidRPr="00412AB5" w:rsidTr="002D4541">
        <w:trPr>
          <w:trHeight w:hRule="exact" w:val="550"/>
        </w:trPr>
        <w:tc>
          <w:tcPr>
            <w:tcW w:w="1242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B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</w:tbl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B5" w:rsidRPr="00412AB5" w:rsidRDefault="00412AB5" w:rsidP="00412AB5">
      <w:pPr>
        <w:rPr>
          <w:rFonts w:ascii="Times New Roman" w:hAnsi="Times New Roman" w:cs="Times New Roman"/>
          <w:sz w:val="24"/>
          <w:szCs w:val="24"/>
        </w:rPr>
      </w:pPr>
    </w:p>
    <w:p w:rsidR="00412AB5" w:rsidRPr="00412AB5" w:rsidRDefault="00412AB5" w:rsidP="00412AB5">
      <w:pPr>
        <w:rPr>
          <w:rFonts w:ascii="Times New Roman" w:hAnsi="Times New Roman" w:cs="Times New Roman"/>
          <w:sz w:val="24"/>
          <w:szCs w:val="24"/>
        </w:rPr>
      </w:pPr>
    </w:p>
    <w:p w:rsidR="00412AB5" w:rsidRDefault="00412AB5" w:rsidP="00412AB5">
      <w:pPr>
        <w:rPr>
          <w:rFonts w:ascii="Times New Roman" w:hAnsi="Times New Roman" w:cs="Times New Roman"/>
          <w:sz w:val="24"/>
          <w:szCs w:val="24"/>
        </w:rPr>
      </w:pPr>
    </w:p>
    <w:p w:rsidR="00412AB5" w:rsidRPr="00412AB5" w:rsidRDefault="00412AB5" w:rsidP="00412AB5">
      <w:pPr>
        <w:rPr>
          <w:rFonts w:ascii="Times New Roman" w:hAnsi="Times New Roman" w:cs="Times New Roman"/>
          <w:sz w:val="24"/>
          <w:szCs w:val="24"/>
        </w:rPr>
      </w:pPr>
    </w:p>
    <w:p w:rsidR="00412AB5" w:rsidRPr="00412AB5" w:rsidRDefault="00412AB5" w:rsidP="00412AB5">
      <w:pPr>
        <w:rPr>
          <w:rFonts w:ascii="Times New Roman" w:hAnsi="Times New Roman" w:cs="Times New Roman"/>
          <w:sz w:val="24"/>
          <w:szCs w:val="24"/>
        </w:rPr>
      </w:pPr>
    </w:p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5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6141"/>
        <w:gridCol w:w="2126"/>
      </w:tblGrid>
      <w:tr w:rsidR="00412AB5" w:rsidRPr="00412AB5" w:rsidTr="002D4541">
        <w:trPr>
          <w:trHeight w:val="852"/>
        </w:trPr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Метод  координат в пространстве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вероятности</w:t>
            </w: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AB5" w:rsidRPr="00412AB5" w:rsidTr="002D4541">
        <w:tc>
          <w:tcPr>
            <w:tcW w:w="94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12AB5" w:rsidRPr="00412AB5" w:rsidRDefault="00412AB5" w:rsidP="002D4541">
            <w:pPr>
              <w:tabs>
                <w:tab w:val="left" w:pos="100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2AB5" w:rsidRPr="00412AB5" w:rsidRDefault="00412AB5" w:rsidP="002D454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412AB5" w:rsidRPr="00412AB5" w:rsidRDefault="00412AB5" w:rsidP="00412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B5" w:rsidRPr="00412AB5" w:rsidRDefault="00412AB5" w:rsidP="00412AB5">
      <w:pPr>
        <w:spacing w:before="80" w:after="80"/>
        <w:rPr>
          <w:rStyle w:val="fontstyle21"/>
        </w:rPr>
      </w:pPr>
    </w:p>
    <w:p w:rsidR="0052128F" w:rsidRPr="00412AB5" w:rsidRDefault="0052128F">
      <w:pPr>
        <w:rPr>
          <w:rFonts w:ascii="Times New Roman" w:hAnsi="Times New Roman" w:cs="Times New Roman"/>
          <w:sz w:val="24"/>
          <w:szCs w:val="24"/>
        </w:rPr>
      </w:pPr>
    </w:p>
    <w:sectPr w:rsidR="0052128F" w:rsidRPr="00412AB5" w:rsidSect="00C1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D4" w:rsidRDefault="008F47D4" w:rsidP="00412AB5">
      <w:pPr>
        <w:spacing w:after="0" w:line="240" w:lineRule="auto"/>
      </w:pPr>
      <w:r>
        <w:separator/>
      </w:r>
    </w:p>
  </w:endnote>
  <w:endnote w:type="continuationSeparator" w:id="1">
    <w:p w:rsidR="008F47D4" w:rsidRDefault="008F47D4" w:rsidP="0041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D4" w:rsidRDefault="008F47D4" w:rsidP="00412AB5">
      <w:pPr>
        <w:spacing w:after="0" w:line="240" w:lineRule="auto"/>
      </w:pPr>
      <w:r>
        <w:separator/>
      </w:r>
    </w:p>
  </w:footnote>
  <w:footnote w:type="continuationSeparator" w:id="1">
    <w:p w:rsidR="008F47D4" w:rsidRDefault="008F47D4" w:rsidP="00412AB5">
      <w:pPr>
        <w:spacing w:after="0" w:line="240" w:lineRule="auto"/>
      </w:pPr>
      <w:r>
        <w:continuationSeparator/>
      </w:r>
    </w:p>
  </w:footnote>
  <w:footnote w:id="2">
    <w:p w:rsidR="00412AB5" w:rsidRDefault="00412AB5" w:rsidP="00412AB5">
      <w:pPr>
        <w:pStyle w:val="a8"/>
        <w:spacing w:line="240" w:lineRule="auto"/>
      </w:pPr>
      <w:r>
        <w:rPr>
          <w:rStyle w:val="a7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412AB5" w:rsidRDefault="00412AB5" w:rsidP="00412AB5">
      <w:pPr>
        <w:pStyle w:val="a8"/>
        <w:spacing w:line="240" w:lineRule="auto"/>
      </w:pPr>
      <w:r>
        <w:rPr>
          <w:rStyle w:val="a7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AB5"/>
    <w:rsid w:val="00412AB5"/>
    <w:rsid w:val="0052128F"/>
    <w:rsid w:val="008F47D4"/>
    <w:rsid w:val="00C12B5C"/>
    <w:rsid w:val="00D6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2B5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412A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1"/>
    <w:uiPriority w:val="34"/>
    <w:qFormat/>
    <w:rsid w:val="00412A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6">
    <w:name w:val="Основной текст_"/>
    <w:basedOn w:val="a2"/>
    <w:link w:val="4"/>
    <w:rsid w:val="00412AB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1"/>
    <w:link w:val="a6"/>
    <w:rsid w:val="00412AB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2"/>
    <w:rsid w:val="00412AB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-31">
    <w:name w:val="Светлая сетка - Акцент 31"/>
    <w:basedOn w:val="a1"/>
    <w:uiPriority w:val="34"/>
    <w:qFormat/>
    <w:rsid w:val="00412AB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7">
    <w:name w:val="footnote reference"/>
    <w:rsid w:val="00412AB5"/>
    <w:rPr>
      <w:rFonts w:cs="Times New Roman"/>
      <w:vertAlign w:val="superscript"/>
    </w:rPr>
  </w:style>
  <w:style w:type="paragraph" w:styleId="a8">
    <w:name w:val="footnote text"/>
    <w:aliases w:val="Знак6,F1"/>
    <w:basedOn w:val="a1"/>
    <w:link w:val="a9"/>
    <w:rsid w:val="00412AB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2"/>
    <w:link w:val="a8"/>
    <w:rsid w:val="00412AB5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412A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-31"/>
    <w:link w:val="aa"/>
    <w:uiPriority w:val="99"/>
    <w:qFormat/>
    <w:rsid w:val="00412AB5"/>
    <w:pPr>
      <w:numPr>
        <w:numId w:val="2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a">
    <w:name w:val="Перечисление Знак"/>
    <w:link w:val="a0"/>
    <w:uiPriority w:val="99"/>
    <w:rsid w:val="00412AB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b"/>
    <w:link w:val="ac"/>
    <w:uiPriority w:val="99"/>
    <w:qFormat/>
    <w:rsid w:val="00412AB5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412AB5"/>
    <w:rPr>
      <w:rFonts w:ascii="Arial Narrow" w:eastAsia="Calibri" w:hAnsi="Arial Narrow" w:cs="Times New Roman"/>
      <w:sz w:val="18"/>
      <w:szCs w:val="18"/>
    </w:rPr>
  </w:style>
  <w:style w:type="paragraph" w:styleId="ab">
    <w:name w:val="Normal (Web)"/>
    <w:basedOn w:val="a1"/>
    <w:uiPriority w:val="99"/>
    <w:semiHidden/>
    <w:unhideWhenUsed/>
    <w:rsid w:val="00412AB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3"/>
    <w:rsid w:val="00412A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3549</Words>
  <Characters>20233</Characters>
  <Application>Microsoft Office Word</Application>
  <DocSecurity>0</DocSecurity>
  <Lines>168</Lines>
  <Paragraphs>47</Paragraphs>
  <ScaleCrop>false</ScaleCrop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2019-01-07T11:45:00Z</dcterms:created>
  <dcterms:modified xsi:type="dcterms:W3CDTF">2019-01-07T13:29:00Z</dcterms:modified>
</cp:coreProperties>
</file>