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471" w:rsidRPr="007D7F95" w:rsidRDefault="00875471" w:rsidP="00875471">
      <w:pPr>
        <w:pStyle w:val="Default"/>
        <w:jc w:val="center"/>
      </w:pPr>
      <w:r>
        <w:rPr>
          <w:b/>
          <w:bCs/>
        </w:rPr>
        <w:t>А</w:t>
      </w:r>
      <w:r w:rsidRPr="007D7F95">
        <w:rPr>
          <w:b/>
          <w:bCs/>
        </w:rPr>
        <w:t>ннотация к рабочей программе</w:t>
      </w:r>
    </w:p>
    <w:p w:rsidR="00875471" w:rsidRPr="007D7F95" w:rsidRDefault="00875471" w:rsidP="00875471">
      <w:pPr>
        <w:pStyle w:val="Default"/>
        <w:jc w:val="center"/>
      </w:pPr>
      <w:r w:rsidRPr="007D7F95">
        <w:rPr>
          <w:b/>
          <w:bCs/>
        </w:rPr>
        <w:t>учебного предмета «РУССКИЙ ЯЗЫК»</w:t>
      </w:r>
    </w:p>
    <w:p w:rsidR="00875471" w:rsidRPr="007D7F95" w:rsidRDefault="00875471" w:rsidP="00875471">
      <w:pPr>
        <w:pStyle w:val="Default"/>
        <w:jc w:val="center"/>
        <w:rPr>
          <w:b/>
        </w:rPr>
      </w:pPr>
      <w:r>
        <w:rPr>
          <w:b/>
        </w:rPr>
        <w:t xml:space="preserve">начальное </w:t>
      </w:r>
      <w:r w:rsidRPr="007D7F95">
        <w:rPr>
          <w:b/>
        </w:rPr>
        <w:t>общее образование</w:t>
      </w:r>
    </w:p>
    <w:p w:rsidR="00875471" w:rsidRPr="007D7F95" w:rsidRDefault="00875471" w:rsidP="00875471">
      <w:pPr>
        <w:pStyle w:val="Default"/>
      </w:pPr>
      <w:r w:rsidRPr="007D7F95">
        <w:t xml:space="preserve">Рабочая программа по русскому языку для </w:t>
      </w:r>
      <w:r w:rsidR="005C62D8">
        <w:t xml:space="preserve">1-4 </w:t>
      </w:r>
      <w:r w:rsidRPr="007D7F95">
        <w:t xml:space="preserve">классов (далее программа) составлена на основе следующих нормативных документов: </w:t>
      </w:r>
    </w:p>
    <w:p w:rsidR="00875471" w:rsidRPr="00E86CF1" w:rsidRDefault="00875471" w:rsidP="00875471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E86CF1">
        <w:rPr>
          <w:rFonts w:ascii="Times New Roman" w:hAnsi="Times New Roman"/>
        </w:rPr>
        <w:t>Закона Российской Федерации от 29.12.2012 года № 273-ФЗ «Об образ</w:t>
      </w:r>
      <w:r>
        <w:rPr>
          <w:rFonts w:ascii="Times New Roman" w:hAnsi="Times New Roman"/>
        </w:rPr>
        <w:t xml:space="preserve">овании в Российской Федерации» </w:t>
      </w:r>
      <w:r w:rsidRPr="00E86CF1">
        <w:rPr>
          <w:rFonts w:ascii="Times New Roman" w:hAnsi="Times New Roman"/>
        </w:rPr>
        <w:t>(с изменениями и дополнениями);</w:t>
      </w:r>
    </w:p>
    <w:p w:rsidR="00875471" w:rsidRPr="00E86CF1" w:rsidRDefault="00875471" w:rsidP="00875471">
      <w:pPr>
        <w:pStyle w:val="Default"/>
        <w:numPr>
          <w:ilvl w:val="0"/>
          <w:numId w:val="1"/>
        </w:numPr>
        <w:spacing w:after="44"/>
        <w:ind w:left="426" w:hanging="284"/>
      </w:pPr>
      <w:r w:rsidRPr="00E86CF1">
        <w:t>Приказа Министерс</w:t>
      </w:r>
      <w:r>
        <w:t>тва образования и науки РФ от 06.10.2009 г. № 363</w:t>
      </w:r>
      <w:r w:rsidRPr="00E86CF1">
        <w:t xml:space="preserve"> «Об утверждении федерального государственного образовательного стандарта </w:t>
      </w:r>
      <w:r>
        <w:t xml:space="preserve">начального </w:t>
      </w:r>
      <w:r w:rsidRPr="00E86CF1">
        <w:t xml:space="preserve">общего </w:t>
      </w:r>
      <w:r>
        <w:t xml:space="preserve">образования» </w:t>
      </w:r>
      <w:proofErr w:type="gramStart"/>
      <w:r>
        <w:t xml:space="preserve">( </w:t>
      </w:r>
      <w:proofErr w:type="gramEnd"/>
      <w:r>
        <w:t>с изменениями)</w:t>
      </w:r>
    </w:p>
    <w:p w:rsidR="00875471" w:rsidRPr="007D7F95" w:rsidRDefault="00875471" w:rsidP="00875471">
      <w:pPr>
        <w:pStyle w:val="Default"/>
        <w:numPr>
          <w:ilvl w:val="0"/>
          <w:numId w:val="1"/>
        </w:numPr>
        <w:ind w:left="426" w:hanging="284"/>
      </w:pPr>
      <w:r w:rsidRPr="00E86CF1">
        <w:t>Примерной основной образовательной</w:t>
      </w:r>
      <w:r w:rsidRPr="007D7F95">
        <w:t xml:space="preserve"> программы </w:t>
      </w:r>
      <w:r>
        <w:t xml:space="preserve">начального </w:t>
      </w:r>
      <w:r w:rsidRPr="007D7F95">
        <w:t xml:space="preserve">общего образования. </w:t>
      </w:r>
    </w:p>
    <w:p w:rsidR="00875471" w:rsidRPr="007D7F95" w:rsidRDefault="00875471" w:rsidP="00875471">
      <w:pPr>
        <w:pStyle w:val="Default"/>
      </w:pPr>
    </w:p>
    <w:p w:rsidR="00875471" w:rsidRDefault="00875471" w:rsidP="00875471">
      <w:pPr>
        <w:pStyle w:val="Default"/>
        <w:rPr>
          <w:b/>
          <w:bCs/>
        </w:rPr>
      </w:pPr>
      <w:r>
        <w:rPr>
          <w:b/>
          <w:bCs/>
        </w:rPr>
        <w:t>1.</w:t>
      </w:r>
      <w:r w:rsidRPr="002C1839">
        <w:rPr>
          <w:b/>
          <w:bCs/>
        </w:rPr>
        <w:t>Учебник</w:t>
      </w:r>
      <w:r>
        <w:rPr>
          <w:b/>
          <w:bCs/>
        </w:rPr>
        <w:t>и</w:t>
      </w:r>
      <w:r w:rsidRPr="002C1839">
        <w:rPr>
          <w:b/>
          <w:bCs/>
        </w:rPr>
        <w:t xml:space="preserve">. </w:t>
      </w:r>
    </w:p>
    <w:p w:rsidR="00875471" w:rsidRPr="002C1839" w:rsidRDefault="00875471" w:rsidP="00875471">
      <w:pPr>
        <w:pStyle w:val="Default"/>
      </w:pPr>
    </w:p>
    <w:p w:rsidR="00875471" w:rsidRPr="00875471" w:rsidRDefault="00875471" w:rsidP="00540C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875471">
        <w:rPr>
          <w:rFonts w:ascii="Times New Roman" w:hAnsi="Times New Roman" w:cs="Times New Roman"/>
          <w:sz w:val="24"/>
          <w:szCs w:val="24"/>
        </w:rPr>
        <w:t xml:space="preserve">Горецкий В.Г., Кирюшкин В.А., Виноградская Л.А. и др. Азбука, Просвещение,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75471">
        <w:rPr>
          <w:rFonts w:ascii="Times New Roman" w:hAnsi="Times New Roman" w:cs="Times New Roman"/>
          <w:sz w:val="24"/>
          <w:szCs w:val="24"/>
        </w:rPr>
        <w:t>2011,2015</w:t>
      </w:r>
    </w:p>
    <w:p w:rsidR="00875471" w:rsidRPr="00875471" w:rsidRDefault="00875471" w:rsidP="00540C6F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875471">
        <w:rPr>
          <w:rFonts w:ascii="Times New Roman" w:hAnsi="Times New Roman" w:cs="Times New Roman"/>
          <w:sz w:val="24"/>
          <w:szCs w:val="24"/>
        </w:rPr>
        <w:t>В.П.Канакина, В.Г.Горецкий. «Русский язык»+ C</w:t>
      </w:r>
      <w:r w:rsidRPr="0087547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75471">
        <w:rPr>
          <w:rFonts w:ascii="Times New Roman" w:hAnsi="Times New Roman" w:cs="Times New Roman"/>
          <w:sz w:val="24"/>
          <w:szCs w:val="24"/>
        </w:rPr>
        <w:t xml:space="preserve"> 1 класс, Просвещение, 2011</w:t>
      </w:r>
    </w:p>
    <w:p w:rsidR="00875471" w:rsidRPr="00875471" w:rsidRDefault="00875471" w:rsidP="00540C6F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875471">
        <w:rPr>
          <w:rFonts w:ascii="Times New Roman" w:hAnsi="Times New Roman" w:cs="Times New Roman"/>
          <w:sz w:val="24"/>
          <w:szCs w:val="24"/>
        </w:rPr>
        <w:t>В.П.Канакина, В.Г.Горецкий. «Русский язык»+ C</w:t>
      </w:r>
      <w:r w:rsidRPr="0087547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75471">
        <w:rPr>
          <w:rFonts w:ascii="Times New Roman" w:hAnsi="Times New Roman" w:cs="Times New Roman"/>
          <w:sz w:val="24"/>
          <w:szCs w:val="24"/>
        </w:rPr>
        <w:t xml:space="preserve"> 2 класс, Просвещение, 2012</w:t>
      </w:r>
    </w:p>
    <w:p w:rsidR="00875471" w:rsidRPr="00875471" w:rsidRDefault="00875471" w:rsidP="00540C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875471">
        <w:rPr>
          <w:rFonts w:ascii="Times New Roman" w:eastAsia="Times New Roman" w:hAnsi="Times New Roman" w:cs="Times New Roman"/>
          <w:sz w:val="24"/>
          <w:szCs w:val="24"/>
        </w:rPr>
        <w:t>В.П.Канакина, В.Г.Горецкий</w:t>
      </w:r>
      <w:proofErr w:type="gramStart"/>
      <w:r w:rsidRPr="00875471">
        <w:rPr>
          <w:rFonts w:ascii="Times New Roman" w:eastAsia="Times New Roman" w:hAnsi="Times New Roman" w:cs="Times New Roman"/>
          <w:sz w:val="24"/>
          <w:szCs w:val="24"/>
        </w:rPr>
        <w:t>.»</w:t>
      </w:r>
      <w:proofErr w:type="gramEnd"/>
      <w:r w:rsidRPr="00875471">
        <w:rPr>
          <w:rFonts w:ascii="Times New Roman" w:eastAsia="Times New Roman" w:hAnsi="Times New Roman" w:cs="Times New Roman"/>
          <w:sz w:val="24"/>
          <w:szCs w:val="24"/>
        </w:rPr>
        <w:t>Русский язык»+ C</w:t>
      </w:r>
      <w:r w:rsidRPr="00875471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875471">
        <w:rPr>
          <w:rFonts w:ascii="Times New Roman" w:eastAsia="Times New Roman" w:hAnsi="Times New Roman" w:cs="Times New Roman"/>
          <w:sz w:val="24"/>
          <w:szCs w:val="24"/>
        </w:rPr>
        <w:t xml:space="preserve"> , 3 класс, </w:t>
      </w:r>
      <w:r w:rsidRPr="00875471">
        <w:rPr>
          <w:rFonts w:ascii="Times New Roman" w:hAnsi="Times New Roman" w:cs="Times New Roman"/>
          <w:sz w:val="24"/>
          <w:szCs w:val="24"/>
        </w:rPr>
        <w:t>Просвещение, 2013,2015</w:t>
      </w:r>
    </w:p>
    <w:p w:rsidR="00875471" w:rsidRPr="00875471" w:rsidRDefault="00875471" w:rsidP="00540C6F">
      <w:pPr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4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87547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875471">
        <w:rPr>
          <w:rFonts w:ascii="Times New Roman" w:eastAsia="Times New Roman" w:hAnsi="Times New Roman" w:cs="Times New Roman"/>
          <w:sz w:val="24"/>
          <w:szCs w:val="24"/>
        </w:rPr>
        <w:t>В.П.Канакина</w:t>
      </w:r>
      <w:proofErr w:type="spellEnd"/>
      <w:r w:rsidRPr="00875471">
        <w:rPr>
          <w:rFonts w:ascii="Times New Roman" w:eastAsia="Times New Roman" w:hAnsi="Times New Roman" w:cs="Times New Roman"/>
          <w:sz w:val="24"/>
          <w:szCs w:val="24"/>
        </w:rPr>
        <w:t>, В.Г.Горецкий</w:t>
      </w:r>
      <w:proofErr w:type="gramStart"/>
      <w:r w:rsidRPr="00875471">
        <w:rPr>
          <w:rFonts w:ascii="Times New Roman" w:eastAsia="Times New Roman" w:hAnsi="Times New Roman" w:cs="Times New Roman"/>
          <w:sz w:val="24"/>
          <w:szCs w:val="24"/>
        </w:rPr>
        <w:t>.»</w:t>
      </w:r>
      <w:proofErr w:type="gramEnd"/>
      <w:r w:rsidRPr="00875471">
        <w:rPr>
          <w:rFonts w:ascii="Times New Roman" w:eastAsia="Times New Roman" w:hAnsi="Times New Roman" w:cs="Times New Roman"/>
          <w:sz w:val="24"/>
          <w:szCs w:val="24"/>
        </w:rPr>
        <w:t>Русский язык»+ C</w:t>
      </w:r>
      <w:r w:rsidRPr="00875471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875471">
        <w:rPr>
          <w:rFonts w:ascii="Times New Roman" w:eastAsia="Times New Roman" w:hAnsi="Times New Roman" w:cs="Times New Roman"/>
          <w:sz w:val="24"/>
          <w:szCs w:val="24"/>
        </w:rPr>
        <w:t xml:space="preserve"> , 4 класс, </w:t>
      </w:r>
      <w:r w:rsidRPr="00875471">
        <w:rPr>
          <w:rFonts w:ascii="Times New Roman" w:hAnsi="Times New Roman" w:cs="Times New Roman"/>
          <w:sz w:val="24"/>
          <w:szCs w:val="24"/>
        </w:rPr>
        <w:t>Просвещение, 2015</w:t>
      </w:r>
    </w:p>
    <w:p w:rsidR="00875471" w:rsidRPr="007D7F95" w:rsidRDefault="00875471" w:rsidP="00875471">
      <w:pPr>
        <w:pStyle w:val="Default"/>
      </w:pPr>
      <w:r w:rsidRPr="007D7F95">
        <w:rPr>
          <w:b/>
          <w:bCs/>
        </w:rPr>
        <w:t xml:space="preserve">2. Предметные результаты освоения основной образовательной программы </w:t>
      </w:r>
      <w:r w:rsidR="005C62D8">
        <w:rPr>
          <w:b/>
          <w:bCs/>
        </w:rPr>
        <w:t xml:space="preserve">начального </w:t>
      </w:r>
      <w:r w:rsidRPr="007D7F95">
        <w:rPr>
          <w:b/>
          <w:bCs/>
        </w:rPr>
        <w:t xml:space="preserve">общего образования </w:t>
      </w:r>
    </w:p>
    <w:p w:rsidR="00540C6F" w:rsidRPr="00802500" w:rsidRDefault="00540C6F" w:rsidP="00540C6F">
      <w:pPr>
        <w:spacing w:after="0"/>
        <w:ind w:firstLine="708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80250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Планируемые предметные результаты, приводятся в двух блоках к каждому разделу учебной программы. Они ориентируют в том, какой уровень освоения опорного учебного материала ожидается от выпускников. </w:t>
      </w:r>
    </w:p>
    <w:p w:rsidR="00540C6F" w:rsidRPr="00802500" w:rsidRDefault="00540C6F" w:rsidP="00540C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pacing w:val="2"/>
          <w:sz w:val="24"/>
          <w:szCs w:val="24"/>
        </w:rPr>
        <w:t xml:space="preserve">Первый блок </w:t>
      </w:r>
      <w:r w:rsidRPr="00802500">
        <w:rPr>
          <w:rFonts w:ascii="Times New Roman" w:hAnsi="Times New Roman" w:cs="Times New Roman"/>
          <w:b/>
          <w:bCs/>
          <w:spacing w:val="2"/>
          <w:sz w:val="24"/>
          <w:szCs w:val="24"/>
        </w:rPr>
        <w:t>«</w:t>
      </w:r>
      <w:r w:rsidRPr="00802500">
        <w:rPr>
          <w:rFonts w:ascii="Times New Roman" w:hAnsi="Times New Roman" w:cs="Times New Roman"/>
          <w:b/>
          <w:spacing w:val="2"/>
          <w:sz w:val="24"/>
          <w:szCs w:val="24"/>
        </w:rPr>
        <w:t>Выпускник научится</w:t>
      </w:r>
      <w:r w:rsidRPr="00802500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». </w:t>
      </w:r>
      <w:r w:rsidRPr="00802500">
        <w:rPr>
          <w:rFonts w:ascii="Times New Roman" w:hAnsi="Times New Roman" w:cs="Times New Roman"/>
          <w:sz w:val="24"/>
          <w:szCs w:val="24"/>
        </w:rPr>
        <w:t xml:space="preserve">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</w:t>
      </w:r>
      <w:r w:rsidRPr="00802500">
        <w:rPr>
          <w:rFonts w:ascii="Times New Roman" w:hAnsi="Times New Roman" w:cs="Times New Roman"/>
          <w:spacing w:val="-2"/>
          <w:sz w:val="24"/>
          <w:szCs w:val="24"/>
        </w:rPr>
        <w:t>а также потенциальная возможность их достижения большин</w:t>
      </w:r>
      <w:r w:rsidRPr="00802500">
        <w:rPr>
          <w:rFonts w:ascii="Times New Roman" w:hAnsi="Times New Roman" w:cs="Times New Roman"/>
          <w:sz w:val="24"/>
          <w:szCs w:val="24"/>
        </w:rPr>
        <w:t xml:space="preserve">ством обучающихся, как минимум, на уровне, характеризующем исполнительскую компетентность обучающихся. Иными словами, в эту группу включается такая система знаний </w:t>
      </w:r>
      <w:r w:rsidRPr="00802500">
        <w:rPr>
          <w:rFonts w:ascii="Times New Roman" w:hAnsi="Times New Roman" w:cs="Times New Roman"/>
          <w:spacing w:val="4"/>
          <w:sz w:val="24"/>
          <w:szCs w:val="24"/>
        </w:rPr>
        <w:t xml:space="preserve">и учебных действий, которая, </w:t>
      </w:r>
      <w:proofErr w:type="spellStart"/>
      <w:proofErr w:type="gramStart"/>
      <w:r w:rsidRPr="00802500">
        <w:rPr>
          <w:rFonts w:ascii="Times New Roman" w:hAnsi="Times New Roman" w:cs="Times New Roman"/>
          <w:spacing w:val="4"/>
          <w:sz w:val="24"/>
          <w:szCs w:val="24"/>
        </w:rPr>
        <w:t>во</w:t>
      </w:r>
      <w:proofErr w:type="gramEnd"/>
      <w:r w:rsidRPr="00802500">
        <w:rPr>
          <w:rFonts w:ascii="Times New Roman" w:hAnsi="Times New Roman" w:cs="Times New Roman"/>
          <w:spacing w:val="4"/>
          <w:sz w:val="24"/>
          <w:szCs w:val="24"/>
        </w:rPr>
        <w:t>­первых</w:t>
      </w:r>
      <w:proofErr w:type="spellEnd"/>
      <w:r w:rsidRPr="00802500">
        <w:rPr>
          <w:rFonts w:ascii="Times New Roman" w:hAnsi="Times New Roman" w:cs="Times New Roman"/>
          <w:spacing w:val="4"/>
          <w:sz w:val="24"/>
          <w:szCs w:val="24"/>
        </w:rPr>
        <w:t xml:space="preserve">, принципиально </w:t>
      </w:r>
      <w:r w:rsidRPr="00802500">
        <w:rPr>
          <w:rFonts w:ascii="Times New Roman" w:hAnsi="Times New Roman" w:cs="Times New Roman"/>
          <w:spacing w:val="2"/>
          <w:sz w:val="24"/>
          <w:szCs w:val="24"/>
        </w:rPr>
        <w:t>не</w:t>
      </w:r>
      <w:r w:rsidRPr="00802500">
        <w:rPr>
          <w:rFonts w:ascii="Times New Roman" w:hAnsi="Times New Roman" w:cs="Times New Roman"/>
          <w:sz w:val="24"/>
          <w:szCs w:val="24"/>
        </w:rPr>
        <w:t xml:space="preserve">обходима для успешного обучения в начальной и основной школе и, </w:t>
      </w:r>
      <w:proofErr w:type="spellStart"/>
      <w:r w:rsidRPr="00802500">
        <w:rPr>
          <w:rFonts w:ascii="Times New Roman" w:hAnsi="Times New Roman" w:cs="Times New Roman"/>
          <w:sz w:val="24"/>
          <w:szCs w:val="24"/>
        </w:rPr>
        <w:t>во­вторых</w:t>
      </w:r>
      <w:proofErr w:type="spellEnd"/>
      <w:r w:rsidRPr="00802500">
        <w:rPr>
          <w:rFonts w:ascii="Times New Roman" w:hAnsi="Times New Roman" w:cs="Times New Roman"/>
          <w:sz w:val="24"/>
          <w:szCs w:val="24"/>
        </w:rPr>
        <w:t>, при наличии специальной целенаправленной работы учителя может быть освоена подавляющим большинством детей.</w:t>
      </w:r>
    </w:p>
    <w:p w:rsidR="00540C6F" w:rsidRPr="00802500" w:rsidRDefault="00540C6F" w:rsidP="00540C6F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2500">
        <w:rPr>
          <w:rFonts w:ascii="Times New Roman" w:hAnsi="Times New Roman" w:cs="Times New Roman"/>
          <w:sz w:val="24"/>
          <w:szCs w:val="24"/>
        </w:rPr>
        <w:t xml:space="preserve"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системы оценки (например, портфеля достижений), так </w:t>
      </w:r>
      <w:r w:rsidRPr="00802500">
        <w:rPr>
          <w:rFonts w:ascii="Times New Roman" w:hAnsi="Times New Roman" w:cs="Times New Roman"/>
          <w:spacing w:val="2"/>
          <w:sz w:val="24"/>
          <w:szCs w:val="24"/>
        </w:rPr>
        <w:t xml:space="preserve">и по итогам ее освоения (с помощью итоговой работы). Оценка освоения опорного материала на уровне, характеризующем исполнительскую компетентность обучающихся, ведется с помощью заданий базового уровня, а на уровне действий, соответствующих зоне ближайшего развития, — </w:t>
      </w:r>
      <w:r w:rsidRPr="00802500">
        <w:rPr>
          <w:rFonts w:ascii="Times New Roman" w:hAnsi="Times New Roman" w:cs="Times New Roman"/>
          <w:sz w:val="24"/>
          <w:szCs w:val="24"/>
        </w:rPr>
        <w:t xml:space="preserve">с помощью заданий  повышенного уровня. Успешное выполнение </w:t>
      </w:r>
      <w:proofErr w:type="gramStart"/>
      <w:r w:rsidRPr="0080250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02500">
        <w:rPr>
          <w:rFonts w:ascii="Times New Roman" w:hAnsi="Times New Roman" w:cs="Times New Roman"/>
          <w:sz w:val="24"/>
          <w:szCs w:val="24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540C6F" w:rsidRPr="00802500" w:rsidRDefault="00540C6F" w:rsidP="00540C6F">
      <w:pPr>
        <w:spacing w:after="0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02500">
        <w:rPr>
          <w:rFonts w:ascii="Times New Roman" w:hAnsi="Times New Roman" w:cs="Times New Roman"/>
          <w:bCs/>
          <w:spacing w:val="4"/>
          <w:sz w:val="24"/>
          <w:szCs w:val="24"/>
        </w:rPr>
        <w:lastRenderedPageBreak/>
        <w:t xml:space="preserve">Цели, характеризующие систему учебных действий в отношении знаний, умений, навыков, расширяющих </w:t>
      </w:r>
      <w:r w:rsidRPr="00802500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и углубляющих опорную систему или выступающих как пропедевтика для дальнейшего изучения данного предмета. </w:t>
      </w:r>
      <w:r w:rsidRPr="00802500">
        <w:rPr>
          <w:rFonts w:ascii="Times New Roman" w:hAnsi="Times New Roman" w:cs="Times New Roman"/>
          <w:spacing w:val="-2"/>
          <w:sz w:val="24"/>
          <w:szCs w:val="24"/>
        </w:rPr>
        <w:t xml:space="preserve">Планируемые результаты, описывающие указанную группу целей, приводятся в блоках </w:t>
      </w:r>
      <w:r w:rsidRPr="00802500">
        <w:rPr>
          <w:rFonts w:ascii="Times New Roman" w:hAnsi="Times New Roman" w:cs="Times New Roman"/>
          <w:b/>
          <w:spacing w:val="-2"/>
          <w:sz w:val="24"/>
          <w:szCs w:val="24"/>
        </w:rPr>
        <w:t>«Выпускник получит возможность научиться»</w:t>
      </w:r>
      <w:r w:rsidRPr="00802500">
        <w:rPr>
          <w:rFonts w:ascii="Times New Roman" w:hAnsi="Times New Roman" w:cs="Times New Roman"/>
          <w:spacing w:val="-2"/>
          <w:sz w:val="24"/>
          <w:szCs w:val="24"/>
        </w:rPr>
        <w:t xml:space="preserve"> к каждому разделу программы учебно</w:t>
      </w:r>
      <w:r w:rsidRPr="00802500">
        <w:rPr>
          <w:rFonts w:ascii="Times New Roman" w:hAnsi="Times New Roman" w:cs="Times New Roman"/>
          <w:sz w:val="24"/>
          <w:szCs w:val="24"/>
        </w:rPr>
        <w:t xml:space="preserve">го предмета «Русский язык» и </w:t>
      </w:r>
      <w:r w:rsidRPr="00802500">
        <w:rPr>
          <w:rFonts w:ascii="Times New Roman" w:hAnsi="Times New Roman" w:cs="Times New Roman"/>
          <w:iCs/>
          <w:sz w:val="24"/>
          <w:szCs w:val="24"/>
        </w:rPr>
        <w:t xml:space="preserve">выделяются курсивом. </w:t>
      </w:r>
      <w:r w:rsidRPr="00802500">
        <w:rPr>
          <w:rFonts w:ascii="Times New Roman" w:hAnsi="Times New Roman" w:cs="Times New Roman"/>
          <w:sz w:val="24"/>
          <w:szCs w:val="24"/>
        </w:rPr>
        <w:t xml:space="preserve">Уровень достижений, </w:t>
      </w:r>
      <w:r w:rsidRPr="00802500">
        <w:rPr>
          <w:rFonts w:ascii="Times New Roman" w:hAnsi="Times New Roman" w:cs="Times New Roman"/>
          <w:spacing w:val="4"/>
          <w:sz w:val="24"/>
          <w:szCs w:val="24"/>
        </w:rPr>
        <w:t>соответствующий планируемым результатам этой группы, могут продемонстрировать только отдельные обучающие</w:t>
      </w:r>
      <w:r w:rsidRPr="00802500">
        <w:rPr>
          <w:rFonts w:ascii="Times New Roman" w:hAnsi="Times New Roman" w:cs="Times New Roman"/>
          <w:spacing w:val="2"/>
          <w:sz w:val="24"/>
          <w:szCs w:val="24"/>
        </w:rPr>
        <w:t xml:space="preserve">ся, </w:t>
      </w:r>
      <w:r w:rsidRPr="00802500">
        <w:rPr>
          <w:rFonts w:ascii="Times New Roman" w:hAnsi="Times New Roman" w:cs="Times New Roman"/>
          <w:spacing w:val="-2"/>
          <w:sz w:val="24"/>
          <w:szCs w:val="24"/>
        </w:rPr>
        <w:t xml:space="preserve">имеющие более высокий уровень мотивации и способностей. </w:t>
      </w:r>
      <w:proofErr w:type="gramStart"/>
      <w:r w:rsidRPr="00802500">
        <w:rPr>
          <w:rFonts w:ascii="Times New Roman" w:hAnsi="Times New Roman" w:cs="Times New Roman"/>
          <w:spacing w:val="-2"/>
          <w:sz w:val="24"/>
          <w:szCs w:val="24"/>
        </w:rPr>
        <w:t>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</w:t>
      </w:r>
      <w:r w:rsidRPr="00802500">
        <w:rPr>
          <w:rFonts w:ascii="Times New Roman" w:hAnsi="Times New Roman" w:cs="Times New Roman"/>
          <w:spacing w:val="2"/>
          <w:sz w:val="24"/>
          <w:szCs w:val="24"/>
        </w:rPr>
        <w:t>териала и/или его пропедевтического характера на данном уровне обучения.</w:t>
      </w:r>
      <w:proofErr w:type="gramEnd"/>
      <w:r w:rsidRPr="00802500">
        <w:rPr>
          <w:rFonts w:ascii="Times New Roman" w:hAnsi="Times New Roman" w:cs="Times New Roman"/>
          <w:spacing w:val="2"/>
          <w:sz w:val="24"/>
          <w:szCs w:val="24"/>
        </w:rPr>
        <w:t xml:space="preserve"> Оценка достижения этих целей ведется </w:t>
      </w:r>
      <w:r w:rsidRPr="00802500">
        <w:rPr>
          <w:rFonts w:ascii="Times New Roman" w:hAnsi="Times New Roman" w:cs="Times New Roman"/>
          <w:spacing w:val="-2"/>
          <w:sz w:val="24"/>
          <w:szCs w:val="24"/>
        </w:rPr>
        <w:t xml:space="preserve">преимущественно в ходе процедур,  допускающих предоставление и использование исключительно </w:t>
      </w:r>
      <w:proofErr w:type="spellStart"/>
      <w:r w:rsidRPr="00802500">
        <w:rPr>
          <w:rFonts w:ascii="Times New Roman" w:hAnsi="Times New Roman" w:cs="Times New Roman"/>
          <w:spacing w:val="-2"/>
          <w:sz w:val="24"/>
          <w:szCs w:val="24"/>
        </w:rPr>
        <w:t>неперсонифицированной</w:t>
      </w:r>
      <w:proofErr w:type="spellEnd"/>
      <w:r w:rsidRPr="00802500">
        <w:rPr>
          <w:rFonts w:ascii="Times New Roman" w:hAnsi="Times New Roman" w:cs="Times New Roman"/>
          <w:spacing w:val="-2"/>
          <w:sz w:val="24"/>
          <w:szCs w:val="24"/>
        </w:rPr>
        <w:t xml:space="preserve"> информации. Частично задания, ориентированные на оценку </w:t>
      </w:r>
      <w:r w:rsidRPr="00802500">
        <w:rPr>
          <w:rFonts w:ascii="Times New Roman" w:hAnsi="Times New Roman" w:cs="Times New Roman"/>
          <w:spacing w:val="4"/>
          <w:sz w:val="24"/>
          <w:szCs w:val="24"/>
        </w:rPr>
        <w:t xml:space="preserve">достижения этой группы планируемых результатов, могут </w:t>
      </w:r>
      <w:r w:rsidRPr="00802500">
        <w:rPr>
          <w:rFonts w:ascii="Times New Roman" w:hAnsi="Times New Roman" w:cs="Times New Roman"/>
          <w:spacing w:val="-2"/>
          <w:sz w:val="24"/>
          <w:szCs w:val="24"/>
        </w:rPr>
        <w:t>включаться в материалы итогового контроля.</w:t>
      </w:r>
    </w:p>
    <w:p w:rsidR="00540C6F" w:rsidRPr="00802500" w:rsidRDefault="00540C6F" w:rsidP="00540C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pacing w:val="4"/>
          <w:sz w:val="24"/>
          <w:szCs w:val="24"/>
        </w:rPr>
        <w:t>Основные цели такого включения  — предоставить воз</w:t>
      </w:r>
      <w:r w:rsidRPr="00802500">
        <w:rPr>
          <w:rFonts w:ascii="Times New Roman" w:hAnsi="Times New Roman" w:cs="Times New Roman"/>
          <w:sz w:val="24"/>
          <w:szCs w:val="24"/>
        </w:rPr>
        <w:t xml:space="preserve">можность </w:t>
      </w:r>
      <w:proofErr w:type="gramStart"/>
      <w:r w:rsidRPr="0080250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802500">
        <w:rPr>
          <w:rFonts w:ascii="Times New Roman" w:hAnsi="Times New Roman" w:cs="Times New Roman"/>
          <w:sz w:val="24"/>
          <w:szCs w:val="24"/>
        </w:rPr>
        <w:t xml:space="preserve"> продемонстрировать овладение более высокими (по сравнению с базовым) уровнями достижений </w:t>
      </w:r>
      <w:r w:rsidRPr="00802500">
        <w:rPr>
          <w:rFonts w:ascii="Times New Roman" w:hAnsi="Times New Roman" w:cs="Times New Roman"/>
          <w:spacing w:val="4"/>
          <w:sz w:val="24"/>
          <w:szCs w:val="24"/>
        </w:rPr>
        <w:t xml:space="preserve">и выявить динамику роста численности группы наиболее </w:t>
      </w:r>
      <w:r w:rsidRPr="00802500">
        <w:rPr>
          <w:rFonts w:ascii="Times New Roman" w:hAnsi="Times New Roman" w:cs="Times New Roman"/>
          <w:sz w:val="24"/>
          <w:szCs w:val="24"/>
        </w:rPr>
        <w:t xml:space="preserve">подготовленных обучающихся. При этом  </w:t>
      </w:r>
      <w:r w:rsidRPr="00802500">
        <w:rPr>
          <w:rFonts w:ascii="Times New Roman" w:hAnsi="Times New Roman" w:cs="Times New Roman"/>
          <w:bCs/>
          <w:sz w:val="24"/>
          <w:szCs w:val="24"/>
        </w:rPr>
        <w:t>невыполнение </w:t>
      </w:r>
      <w:r w:rsidRPr="00802500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обучающимися заданий, с помощью которых ведется </w:t>
      </w:r>
      <w:r w:rsidRPr="00802500">
        <w:rPr>
          <w:rFonts w:ascii="Times New Roman" w:hAnsi="Times New Roman" w:cs="Times New Roman"/>
          <w:bCs/>
          <w:sz w:val="24"/>
          <w:szCs w:val="24"/>
        </w:rPr>
        <w:t>оценка достижения планируемых результатов этой груп</w:t>
      </w:r>
      <w:r w:rsidRPr="00802500">
        <w:rPr>
          <w:rFonts w:ascii="Times New Roman" w:hAnsi="Times New Roman" w:cs="Times New Roman"/>
          <w:bCs/>
          <w:spacing w:val="2"/>
          <w:sz w:val="24"/>
          <w:szCs w:val="24"/>
        </w:rPr>
        <w:t>пы, не является препятствием для перехода на следу</w:t>
      </w:r>
      <w:r w:rsidRPr="00802500">
        <w:rPr>
          <w:rFonts w:ascii="Times New Roman" w:hAnsi="Times New Roman" w:cs="Times New Roman"/>
          <w:bCs/>
          <w:sz w:val="24"/>
          <w:szCs w:val="24"/>
        </w:rPr>
        <w:t xml:space="preserve">ющий уровень обучения. </w:t>
      </w:r>
      <w:r w:rsidRPr="00802500">
        <w:rPr>
          <w:rFonts w:ascii="Times New Roman" w:hAnsi="Times New Roman" w:cs="Times New Roman"/>
          <w:sz w:val="24"/>
          <w:szCs w:val="24"/>
        </w:rPr>
        <w:t>В ряде случаев учет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накопительной системы оценки (например, в форме портфеля достижений) и учитывать при определении итоговой оценки.</w:t>
      </w:r>
    </w:p>
    <w:p w:rsidR="00540C6F" w:rsidRPr="00802500" w:rsidRDefault="00540C6F" w:rsidP="00540C6F">
      <w:pPr>
        <w:spacing w:after="0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802500">
        <w:rPr>
          <w:rFonts w:ascii="Times New Roman" w:hAnsi="Times New Roman" w:cs="Times New Roman"/>
          <w:spacing w:val="2"/>
          <w:sz w:val="24"/>
          <w:szCs w:val="24"/>
        </w:rPr>
        <w:t>Подобная структура представления планируемых результатов подчеркивает тот факт, что при организации обра</w:t>
      </w:r>
      <w:r w:rsidRPr="00802500">
        <w:rPr>
          <w:rFonts w:ascii="Times New Roman" w:hAnsi="Times New Roman" w:cs="Times New Roman"/>
          <w:sz w:val="24"/>
          <w:szCs w:val="24"/>
        </w:rPr>
        <w:t>зовательной деятельности, направленной на реализацию и до</w:t>
      </w:r>
      <w:r w:rsidRPr="00802500">
        <w:rPr>
          <w:rFonts w:ascii="Times New Roman" w:hAnsi="Times New Roman" w:cs="Times New Roman"/>
          <w:spacing w:val="2"/>
          <w:sz w:val="24"/>
          <w:szCs w:val="24"/>
        </w:rPr>
        <w:t xml:space="preserve">стижение планируемых результатов, требуется использование таких педагогических технологий, которые основаны на </w:t>
      </w:r>
      <w:r w:rsidRPr="00802500">
        <w:rPr>
          <w:rFonts w:ascii="Times New Roman" w:hAnsi="Times New Roman" w:cs="Times New Roman"/>
          <w:b/>
          <w:bCs/>
          <w:iCs/>
          <w:spacing w:val="2"/>
          <w:sz w:val="24"/>
          <w:szCs w:val="24"/>
        </w:rPr>
        <w:t xml:space="preserve">дифференциации требований </w:t>
      </w:r>
      <w:r w:rsidRPr="00802500">
        <w:rPr>
          <w:rFonts w:ascii="Times New Roman" w:hAnsi="Times New Roman" w:cs="Times New Roman"/>
          <w:spacing w:val="2"/>
          <w:sz w:val="24"/>
          <w:szCs w:val="24"/>
        </w:rPr>
        <w:t xml:space="preserve">к подготовке </w:t>
      </w:r>
      <w:r w:rsidRPr="00802500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540C6F" w:rsidRPr="00802500" w:rsidRDefault="00540C6F" w:rsidP="00540C6F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2500">
        <w:rPr>
          <w:rFonts w:ascii="Times New Roman" w:hAnsi="Times New Roman" w:cs="Times New Roman"/>
          <w:sz w:val="24"/>
          <w:szCs w:val="24"/>
        </w:rPr>
        <w:t>При изучении предмета «Русский язык» достигаются следу</w:t>
      </w:r>
      <w:r w:rsidRPr="00802500">
        <w:rPr>
          <w:rFonts w:ascii="Times New Roman" w:hAnsi="Times New Roman" w:cs="Times New Roman"/>
          <w:sz w:val="24"/>
          <w:szCs w:val="24"/>
        </w:rPr>
        <w:softHyphen/>
        <w:t xml:space="preserve">ющие </w:t>
      </w:r>
      <w:r w:rsidRPr="00802500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результаты:</w:t>
      </w:r>
    </w:p>
    <w:p w:rsidR="00540C6F" w:rsidRPr="00802500" w:rsidRDefault="00540C6F" w:rsidP="00540C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80250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02500">
        <w:rPr>
          <w:rFonts w:ascii="Times New Roman" w:hAnsi="Times New Roman" w:cs="Times New Roman"/>
          <w:sz w:val="24"/>
          <w:szCs w:val="24"/>
        </w:rPr>
        <w:t xml:space="preserve">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540C6F" w:rsidRPr="00802500" w:rsidRDefault="00540C6F" w:rsidP="00540C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z w:val="24"/>
          <w:szCs w:val="24"/>
        </w:rPr>
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540C6F" w:rsidRPr="00802500" w:rsidRDefault="00540C6F" w:rsidP="00540C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80250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02500">
        <w:rPr>
          <w:rFonts w:ascii="Times New Roman" w:hAnsi="Times New Roman" w:cs="Times New Roman"/>
          <w:sz w:val="24"/>
          <w:szCs w:val="24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540C6F" w:rsidRPr="00802500" w:rsidRDefault="00540C6F" w:rsidP="00540C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z w:val="24"/>
          <w:szCs w:val="24"/>
        </w:rPr>
        <w:t>4) владение первоначальными представлениями о нормах русского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540C6F" w:rsidRPr="00802500" w:rsidRDefault="00540C6F" w:rsidP="00540C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z w:val="24"/>
          <w:szCs w:val="24"/>
        </w:rPr>
        <w:lastRenderedPageBreak/>
        <w:t>5) 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540C6F" w:rsidRPr="00802500" w:rsidRDefault="00540C6F" w:rsidP="00540C6F">
      <w:pPr>
        <w:tabs>
          <w:tab w:val="center" w:pos="5314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b/>
          <w:bCs/>
          <w:iCs/>
          <w:sz w:val="24"/>
          <w:szCs w:val="24"/>
        </w:rPr>
        <w:t>Раздел «Фонетика и графика»</w:t>
      </w:r>
      <w:r w:rsidRPr="00802500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</w:p>
    <w:p w:rsidR="00540C6F" w:rsidRPr="00802500" w:rsidRDefault="00540C6F" w:rsidP="00540C6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500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540C6F" w:rsidRPr="00802500" w:rsidRDefault="00540C6F" w:rsidP="00540C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z w:val="24"/>
          <w:szCs w:val="24"/>
        </w:rPr>
        <w:t>различать звуки и буквы;</w:t>
      </w:r>
    </w:p>
    <w:p w:rsidR="00540C6F" w:rsidRPr="00802500" w:rsidRDefault="00540C6F" w:rsidP="00540C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z w:val="24"/>
          <w:szCs w:val="24"/>
        </w:rPr>
        <w:t>характеризовать звуки русского языка: гласные ударные/</w:t>
      </w:r>
      <w:r w:rsidRPr="00802500">
        <w:rPr>
          <w:rFonts w:ascii="Times New Roman" w:hAnsi="Times New Roman" w:cs="Times New Roman"/>
          <w:spacing w:val="2"/>
          <w:sz w:val="24"/>
          <w:szCs w:val="24"/>
        </w:rPr>
        <w:t xml:space="preserve">безударные; согласные твердые/мягкие, парные/непарные </w:t>
      </w:r>
      <w:r w:rsidRPr="00802500">
        <w:rPr>
          <w:rFonts w:ascii="Times New Roman" w:hAnsi="Times New Roman" w:cs="Times New Roman"/>
          <w:sz w:val="24"/>
          <w:szCs w:val="24"/>
        </w:rPr>
        <w:t>твердые и мягкие; согласные звонкие/глухие, парные/непарные звонкие и глухие;</w:t>
      </w:r>
    </w:p>
    <w:p w:rsidR="00540C6F" w:rsidRPr="00802500" w:rsidRDefault="00540C6F" w:rsidP="00540C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z w:val="24"/>
          <w:szCs w:val="24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справочниках.</w:t>
      </w:r>
    </w:p>
    <w:p w:rsidR="00540C6F" w:rsidRPr="00802500" w:rsidRDefault="00540C6F" w:rsidP="00540C6F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02500">
        <w:rPr>
          <w:rFonts w:ascii="Times New Roman" w:hAnsi="Times New Roman" w:cs="Times New Roman"/>
          <w:b/>
          <w:iCs/>
          <w:sz w:val="24"/>
          <w:szCs w:val="24"/>
        </w:rPr>
        <w:t xml:space="preserve">Выпускник получит возможность научиться </w:t>
      </w:r>
      <w:r w:rsidRPr="00802500">
        <w:rPr>
          <w:rFonts w:ascii="Times New Roman" w:hAnsi="Times New Roman" w:cs="Times New Roman"/>
          <w:i/>
          <w:sz w:val="24"/>
          <w:szCs w:val="24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80250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540C6F" w:rsidRPr="00802500" w:rsidRDefault="00540C6F" w:rsidP="00540C6F">
      <w:pPr>
        <w:spacing w:after="0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02500">
        <w:rPr>
          <w:rFonts w:ascii="Times New Roman" w:hAnsi="Times New Roman" w:cs="Times New Roman"/>
          <w:b/>
          <w:bCs/>
          <w:iCs/>
          <w:sz w:val="24"/>
          <w:szCs w:val="24"/>
        </w:rPr>
        <w:t>Раздел «Орфоэпия»</w:t>
      </w:r>
    </w:p>
    <w:p w:rsidR="00540C6F" w:rsidRPr="00802500" w:rsidRDefault="00540C6F" w:rsidP="00540C6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500">
        <w:rPr>
          <w:rFonts w:ascii="Times New Roman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540C6F" w:rsidRPr="00802500" w:rsidRDefault="00540C6F" w:rsidP="00540C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pacing w:val="2"/>
          <w:sz w:val="24"/>
          <w:szCs w:val="24"/>
        </w:rPr>
        <w:t xml:space="preserve">соблюдать нормы русского  литературного </w:t>
      </w:r>
      <w:r w:rsidRPr="00802500">
        <w:rPr>
          <w:rFonts w:ascii="Times New Roman" w:hAnsi="Times New Roman" w:cs="Times New Roman"/>
          <w:sz w:val="24"/>
          <w:szCs w:val="24"/>
        </w:rPr>
        <w:t xml:space="preserve">языка в собственной речи и оценивать соблюдение этих </w:t>
      </w:r>
      <w:r w:rsidRPr="00802500">
        <w:rPr>
          <w:rFonts w:ascii="Times New Roman" w:hAnsi="Times New Roman" w:cs="Times New Roman"/>
          <w:spacing w:val="-2"/>
          <w:sz w:val="24"/>
          <w:szCs w:val="24"/>
        </w:rPr>
        <w:t>норм в речи собеседников (в объеме представленного в учеб</w:t>
      </w:r>
      <w:r w:rsidRPr="00802500">
        <w:rPr>
          <w:rFonts w:ascii="Times New Roman" w:hAnsi="Times New Roman" w:cs="Times New Roman"/>
          <w:sz w:val="24"/>
          <w:szCs w:val="24"/>
        </w:rPr>
        <w:t>нике материала);</w:t>
      </w:r>
    </w:p>
    <w:p w:rsidR="00540C6F" w:rsidRPr="00802500" w:rsidRDefault="00540C6F" w:rsidP="00540C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pacing w:val="2"/>
          <w:sz w:val="24"/>
          <w:szCs w:val="24"/>
        </w:rPr>
        <w:t xml:space="preserve"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</w:t>
      </w:r>
      <w:r w:rsidRPr="00802500">
        <w:rPr>
          <w:rFonts w:ascii="Times New Roman" w:hAnsi="Times New Roman" w:cs="Times New Roman"/>
          <w:sz w:val="24"/>
          <w:szCs w:val="24"/>
        </w:rPr>
        <w:t>к учителю, родителям.</w:t>
      </w:r>
    </w:p>
    <w:p w:rsidR="00540C6F" w:rsidRPr="00802500" w:rsidRDefault="00540C6F" w:rsidP="00540C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b/>
          <w:bCs/>
          <w:iCs/>
          <w:sz w:val="24"/>
          <w:szCs w:val="24"/>
        </w:rPr>
        <w:t>Раздел «Состав слова (</w:t>
      </w:r>
      <w:proofErr w:type="spellStart"/>
      <w:r w:rsidRPr="00802500">
        <w:rPr>
          <w:rFonts w:ascii="Times New Roman" w:hAnsi="Times New Roman" w:cs="Times New Roman"/>
          <w:b/>
          <w:bCs/>
          <w:iCs/>
          <w:sz w:val="24"/>
          <w:szCs w:val="24"/>
        </w:rPr>
        <w:t>морфемика</w:t>
      </w:r>
      <w:proofErr w:type="spellEnd"/>
      <w:r w:rsidRPr="00802500">
        <w:rPr>
          <w:rFonts w:ascii="Times New Roman" w:hAnsi="Times New Roman" w:cs="Times New Roman"/>
          <w:b/>
          <w:bCs/>
          <w:iCs/>
          <w:sz w:val="24"/>
          <w:szCs w:val="24"/>
        </w:rPr>
        <w:t>)»</w:t>
      </w:r>
    </w:p>
    <w:p w:rsidR="00540C6F" w:rsidRPr="00802500" w:rsidRDefault="00540C6F" w:rsidP="00540C6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500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540C6F" w:rsidRPr="00802500" w:rsidRDefault="00540C6F" w:rsidP="00540C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z w:val="24"/>
          <w:szCs w:val="24"/>
        </w:rPr>
        <w:t>различать изменяемые и неизменяемые слова;</w:t>
      </w:r>
    </w:p>
    <w:p w:rsidR="00540C6F" w:rsidRPr="00802500" w:rsidRDefault="00540C6F" w:rsidP="00540C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pacing w:val="2"/>
          <w:sz w:val="24"/>
          <w:szCs w:val="24"/>
        </w:rPr>
        <w:t xml:space="preserve">различать родственные (однокоренные) слова и формы </w:t>
      </w:r>
      <w:r w:rsidRPr="00802500">
        <w:rPr>
          <w:rFonts w:ascii="Times New Roman" w:hAnsi="Times New Roman" w:cs="Times New Roman"/>
          <w:sz w:val="24"/>
          <w:szCs w:val="24"/>
        </w:rPr>
        <w:t>слова;</w:t>
      </w:r>
    </w:p>
    <w:p w:rsidR="00540C6F" w:rsidRPr="00802500" w:rsidRDefault="00540C6F" w:rsidP="00540C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z w:val="24"/>
          <w:szCs w:val="24"/>
        </w:rPr>
        <w:t>находить в словах с однозначно выделяемыми морфемами окончание, корень, приставку, суффикс.</w:t>
      </w:r>
    </w:p>
    <w:p w:rsidR="00540C6F" w:rsidRPr="00802500" w:rsidRDefault="00540C6F" w:rsidP="00540C6F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02500">
        <w:rPr>
          <w:rFonts w:ascii="Times New Roman" w:hAnsi="Times New Roman" w:cs="Times New Roman"/>
          <w:b/>
          <w:iCs/>
          <w:sz w:val="24"/>
          <w:szCs w:val="24"/>
        </w:rPr>
        <w:t>Выпускник получит возможность научиться</w:t>
      </w:r>
    </w:p>
    <w:p w:rsidR="00540C6F" w:rsidRPr="00802500" w:rsidRDefault="00540C6F" w:rsidP="00540C6F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02500">
        <w:rPr>
          <w:rFonts w:ascii="Times New Roman" w:hAnsi="Times New Roman" w:cs="Times New Roman"/>
          <w:iCs/>
          <w:sz w:val="24"/>
          <w:szCs w:val="24"/>
        </w:rPr>
        <w:t>выполнять морфемный анализ слова в соответствии с предложенным учебником алгоритмом, оценивать правильность его выполнения;</w:t>
      </w:r>
    </w:p>
    <w:p w:rsidR="00540C6F" w:rsidRPr="00802500" w:rsidRDefault="00540C6F" w:rsidP="00540C6F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02500">
        <w:rPr>
          <w:rFonts w:ascii="Times New Roman" w:hAnsi="Times New Roman" w:cs="Times New Roman"/>
          <w:iCs/>
          <w:sz w:val="24"/>
          <w:szCs w:val="24"/>
        </w:rPr>
        <w:t>использовать результаты выполненного морфемного анализа для решения орфографических и/или речевых задач.</w:t>
      </w:r>
    </w:p>
    <w:p w:rsidR="00540C6F" w:rsidRPr="00802500" w:rsidRDefault="00540C6F" w:rsidP="00540C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b/>
          <w:bCs/>
          <w:iCs/>
          <w:sz w:val="24"/>
          <w:szCs w:val="24"/>
        </w:rPr>
        <w:t>Раздел «Лексика»</w:t>
      </w:r>
    </w:p>
    <w:p w:rsidR="00540C6F" w:rsidRPr="00802500" w:rsidRDefault="00540C6F" w:rsidP="00540C6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500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540C6F" w:rsidRPr="00802500" w:rsidRDefault="00540C6F" w:rsidP="00540C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z w:val="24"/>
          <w:szCs w:val="24"/>
        </w:rPr>
        <w:t>выявлять слова, значение которых требует уточнения;</w:t>
      </w:r>
    </w:p>
    <w:p w:rsidR="00540C6F" w:rsidRPr="00802500" w:rsidRDefault="00540C6F" w:rsidP="00540C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z w:val="24"/>
          <w:szCs w:val="24"/>
        </w:rPr>
        <w:t>определять значение слова по тексту или уточнять с помощью толкового словаря</w:t>
      </w:r>
    </w:p>
    <w:p w:rsidR="00540C6F" w:rsidRPr="00802500" w:rsidRDefault="00540C6F" w:rsidP="00540C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z w:val="24"/>
          <w:szCs w:val="24"/>
        </w:rPr>
        <w:t>подбирать синонимы для устранения повторов в тексте.</w:t>
      </w:r>
    </w:p>
    <w:p w:rsidR="00540C6F" w:rsidRPr="00802500" w:rsidRDefault="00540C6F" w:rsidP="00540C6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500">
        <w:rPr>
          <w:rFonts w:ascii="Times New Roman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540C6F" w:rsidRPr="00802500" w:rsidRDefault="00540C6F" w:rsidP="00540C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pacing w:val="2"/>
          <w:sz w:val="24"/>
          <w:szCs w:val="24"/>
        </w:rPr>
        <w:t xml:space="preserve">подбирать антонимы для точной характеристики </w:t>
      </w:r>
      <w:r w:rsidRPr="00802500">
        <w:rPr>
          <w:rFonts w:ascii="Times New Roman" w:hAnsi="Times New Roman" w:cs="Times New Roman"/>
          <w:sz w:val="24"/>
          <w:szCs w:val="24"/>
        </w:rPr>
        <w:t>предметов при их сравнении;</w:t>
      </w:r>
    </w:p>
    <w:p w:rsidR="00540C6F" w:rsidRPr="00802500" w:rsidRDefault="00540C6F" w:rsidP="00540C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pacing w:val="2"/>
          <w:sz w:val="24"/>
          <w:szCs w:val="24"/>
        </w:rPr>
        <w:t xml:space="preserve">различать употребление в тексте слов в прямом и </w:t>
      </w:r>
      <w:r w:rsidRPr="00802500">
        <w:rPr>
          <w:rFonts w:ascii="Times New Roman" w:hAnsi="Times New Roman" w:cs="Times New Roman"/>
          <w:sz w:val="24"/>
          <w:szCs w:val="24"/>
        </w:rPr>
        <w:t>переносном значении (простые случаи);</w:t>
      </w:r>
    </w:p>
    <w:p w:rsidR="00540C6F" w:rsidRPr="00802500" w:rsidRDefault="00540C6F" w:rsidP="00540C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z w:val="24"/>
          <w:szCs w:val="24"/>
        </w:rPr>
        <w:t>оценивать уместность использования слов в тексте;</w:t>
      </w:r>
    </w:p>
    <w:p w:rsidR="00540C6F" w:rsidRPr="00802500" w:rsidRDefault="00540C6F" w:rsidP="00540C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z w:val="24"/>
          <w:szCs w:val="24"/>
        </w:rPr>
        <w:t xml:space="preserve">выбирать слова из ряда </w:t>
      </w:r>
      <w:proofErr w:type="gramStart"/>
      <w:r w:rsidRPr="00802500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802500">
        <w:rPr>
          <w:rFonts w:ascii="Times New Roman" w:hAnsi="Times New Roman" w:cs="Times New Roman"/>
          <w:sz w:val="24"/>
          <w:szCs w:val="24"/>
        </w:rPr>
        <w:t xml:space="preserve"> для успешного решения коммуникативной задачи.</w:t>
      </w:r>
    </w:p>
    <w:p w:rsidR="00540C6F" w:rsidRPr="00802500" w:rsidRDefault="00540C6F" w:rsidP="00540C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b/>
          <w:bCs/>
          <w:iCs/>
          <w:sz w:val="24"/>
          <w:szCs w:val="24"/>
        </w:rPr>
        <w:t>Раздел «Морфология»</w:t>
      </w:r>
    </w:p>
    <w:p w:rsidR="00540C6F" w:rsidRPr="00802500" w:rsidRDefault="00540C6F" w:rsidP="00540C6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500">
        <w:rPr>
          <w:rFonts w:ascii="Times New Roman" w:hAnsi="Times New Roman" w:cs="Times New Roman"/>
          <w:b/>
          <w:sz w:val="24"/>
          <w:szCs w:val="24"/>
        </w:rPr>
        <w:lastRenderedPageBreak/>
        <w:t>Выпускник научится:</w:t>
      </w:r>
    </w:p>
    <w:p w:rsidR="00540C6F" w:rsidRPr="00802500" w:rsidRDefault="00540C6F" w:rsidP="00540C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z w:val="24"/>
          <w:szCs w:val="24"/>
        </w:rPr>
        <w:t>распознавать грамматические признаки слов;</w:t>
      </w:r>
    </w:p>
    <w:p w:rsidR="00540C6F" w:rsidRPr="00802500" w:rsidRDefault="00540C6F" w:rsidP="00540C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z w:val="24"/>
          <w:szCs w:val="24"/>
        </w:rPr>
        <w:t xml:space="preserve">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глаголы).</w:t>
      </w:r>
    </w:p>
    <w:p w:rsidR="00540C6F" w:rsidRPr="00802500" w:rsidRDefault="00540C6F" w:rsidP="00540C6F">
      <w:pPr>
        <w:spacing w:after="0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540C6F" w:rsidRPr="00802500" w:rsidRDefault="00540C6F" w:rsidP="00540C6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500">
        <w:rPr>
          <w:rFonts w:ascii="Times New Roman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540C6F" w:rsidRPr="00802500" w:rsidRDefault="00540C6F" w:rsidP="00540C6F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02500">
        <w:rPr>
          <w:rFonts w:ascii="Times New Roman" w:hAnsi="Times New Roman" w:cs="Times New Roman"/>
          <w:iCs/>
          <w:spacing w:val="2"/>
          <w:sz w:val="24"/>
          <w:szCs w:val="24"/>
        </w:rPr>
        <w:t>проводить морфологический разбор имен существи</w:t>
      </w:r>
      <w:r w:rsidRPr="00802500">
        <w:rPr>
          <w:rFonts w:ascii="Times New Roman" w:hAnsi="Times New Roman" w:cs="Times New Roman"/>
          <w:iCs/>
          <w:sz w:val="24"/>
          <w:szCs w:val="24"/>
        </w:rPr>
        <w:t>тельных, имен прилагательных, глаголов по предложенно</w:t>
      </w:r>
      <w:r w:rsidRPr="00802500">
        <w:rPr>
          <w:rFonts w:ascii="Times New Roman" w:hAnsi="Times New Roman" w:cs="Times New Roman"/>
          <w:iCs/>
          <w:spacing w:val="2"/>
          <w:sz w:val="24"/>
          <w:szCs w:val="24"/>
        </w:rPr>
        <w:t>му в учебнике алгоритму; оценивать правильность про</w:t>
      </w:r>
      <w:r w:rsidRPr="00802500">
        <w:rPr>
          <w:rFonts w:ascii="Times New Roman" w:hAnsi="Times New Roman" w:cs="Times New Roman"/>
          <w:iCs/>
          <w:sz w:val="24"/>
          <w:szCs w:val="24"/>
        </w:rPr>
        <w:t>ведения морфологического разбора;</w:t>
      </w:r>
    </w:p>
    <w:p w:rsidR="00540C6F" w:rsidRPr="00802500" w:rsidRDefault="00540C6F" w:rsidP="00540C6F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02500">
        <w:rPr>
          <w:rFonts w:ascii="Times New Roman" w:hAnsi="Times New Roman" w:cs="Times New Roman"/>
          <w:iCs/>
          <w:sz w:val="24"/>
          <w:szCs w:val="24"/>
        </w:rPr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</w:r>
      <w:r w:rsidRPr="0080250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и, а, но, </w:t>
      </w:r>
      <w:r w:rsidRPr="00802500">
        <w:rPr>
          <w:rFonts w:ascii="Times New Roman" w:hAnsi="Times New Roman" w:cs="Times New Roman"/>
          <w:iCs/>
          <w:sz w:val="24"/>
          <w:szCs w:val="24"/>
        </w:rPr>
        <w:t xml:space="preserve">частицу </w:t>
      </w:r>
      <w:r w:rsidRPr="00802500">
        <w:rPr>
          <w:rFonts w:ascii="Times New Roman" w:hAnsi="Times New Roman" w:cs="Times New Roman"/>
          <w:b/>
          <w:bCs/>
          <w:iCs/>
          <w:sz w:val="24"/>
          <w:szCs w:val="24"/>
        </w:rPr>
        <w:t>не</w:t>
      </w:r>
      <w:r w:rsidRPr="00802500">
        <w:rPr>
          <w:rFonts w:ascii="Times New Roman" w:hAnsi="Times New Roman" w:cs="Times New Roman"/>
          <w:iCs/>
          <w:sz w:val="24"/>
          <w:szCs w:val="24"/>
        </w:rPr>
        <w:t xml:space="preserve"> при глаголах.</w:t>
      </w:r>
    </w:p>
    <w:p w:rsidR="00540C6F" w:rsidRPr="00802500" w:rsidRDefault="00540C6F" w:rsidP="00540C6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500">
        <w:rPr>
          <w:rFonts w:ascii="Times New Roman" w:hAnsi="Times New Roman" w:cs="Times New Roman"/>
          <w:b/>
          <w:bCs/>
          <w:iCs/>
          <w:sz w:val="24"/>
          <w:szCs w:val="24"/>
        </w:rPr>
        <w:t>Раздел «Синтаксис»</w:t>
      </w:r>
    </w:p>
    <w:p w:rsidR="00540C6F" w:rsidRPr="00802500" w:rsidRDefault="00540C6F" w:rsidP="00540C6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500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540C6F" w:rsidRPr="00802500" w:rsidRDefault="00540C6F" w:rsidP="00540C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z w:val="24"/>
          <w:szCs w:val="24"/>
        </w:rPr>
        <w:t>различать предложение, словосочетание, слово;</w:t>
      </w:r>
    </w:p>
    <w:p w:rsidR="00540C6F" w:rsidRPr="00802500" w:rsidRDefault="00540C6F" w:rsidP="00540C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pacing w:val="2"/>
          <w:sz w:val="24"/>
          <w:szCs w:val="24"/>
        </w:rPr>
        <w:t xml:space="preserve">устанавливать при помощи смысловых вопросов связь </w:t>
      </w:r>
      <w:r w:rsidRPr="00802500">
        <w:rPr>
          <w:rFonts w:ascii="Times New Roman" w:hAnsi="Times New Roman" w:cs="Times New Roman"/>
          <w:sz w:val="24"/>
          <w:szCs w:val="24"/>
        </w:rPr>
        <w:t>между словами в словосочетании и предложении;</w:t>
      </w:r>
    </w:p>
    <w:p w:rsidR="00540C6F" w:rsidRPr="00802500" w:rsidRDefault="00540C6F" w:rsidP="00540C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z w:val="24"/>
          <w:szCs w:val="24"/>
        </w:rPr>
        <w:t xml:space="preserve">классифицировать предложения по цели высказывания, </w:t>
      </w:r>
      <w:r w:rsidRPr="00802500">
        <w:rPr>
          <w:rFonts w:ascii="Times New Roman" w:hAnsi="Times New Roman" w:cs="Times New Roman"/>
          <w:spacing w:val="2"/>
          <w:sz w:val="24"/>
          <w:szCs w:val="24"/>
        </w:rPr>
        <w:t xml:space="preserve">находить повествовательные/побудительные/вопросительные </w:t>
      </w:r>
      <w:r w:rsidRPr="00802500">
        <w:rPr>
          <w:rFonts w:ascii="Times New Roman" w:hAnsi="Times New Roman" w:cs="Times New Roman"/>
          <w:sz w:val="24"/>
          <w:szCs w:val="24"/>
        </w:rPr>
        <w:t>предложения;</w:t>
      </w:r>
    </w:p>
    <w:p w:rsidR="00540C6F" w:rsidRPr="00802500" w:rsidRDefault="00540C6F" w:rsidP="00540C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z w:val="24"/>
          <w:szCs w:val="24"/>
        </w:rPr>
        <w:t>определять восклицательную/невосклицательную интонацию предложения;</w:t>
      </w:r>
    </w:p>
    <w:p w:rsidR="00540C6F" w:rsidRPr="00802500" w:rsidRDefault="00540C6F" w:rsidP="00540C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z w:val="24"/>
          <w:szCs w:val="24"/>
        </w:rPr>
        <w:t>находить главные и второстепенные (без деления на виды) члены предложения;</w:t>
      </w:r>
    </w:p>
    <w:p w:rsidR="00540C6F" w:rsidRPr="00802500" w:rsidRDefault="00540C6F" w:rsidP="00540C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z w:val="24"/>
          <w:szCs w:val="24"/>
        </w:rPr>
        <w:t>выделять предложения с однородными членами.</w:t>
      </w:r>
    </w:p>
    <w:p w:rsidR="00540C6F" w:rsidRPr="00802500" w:rsidRDefault="00540C6F" w:rsidP="00540C6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500">
        <w:rPr>
          <w:rFonts w:ascii="Times New Roman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540C6F" w:rsidRPr="00802500" w:rsidRDefault="00540C6F" w:rsidP="00540C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z w:val="24"/>
          <w:szCs w:val="24"/>
        </w:rPr>
        <w:t>различать второстепенные члены предложения −определения, дополнения, обстоятельства;</w:t>
      </w:r>
    </w:p>
    <w:p w:rsidR="00540C6F" w:rsidRPr="00802500" w:rsidRDefault="00540C6F" w:rsidP="00540C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z w:val="24"/>
          <w:szCs w:val="24"/>
        </w:rPr>
        <w:t xml:space="preserve">выполнять в соответствии с предложенным в учебнике алгоритмом разбор простого предложения (по членам </w:t>
      </w:r>
      <w:r w:rsidRPr="00802500">
        <w:rPr>
          <w:rFonts w:ascii="Times New Roman" w:hAnsi="Times New Roman" w:cs="Times New Roman"/>
          <w:spacing w:val="2"/>
          <w:sz w:val="24"/>
          <w:szCs w:val="24"/>
        </w:rPr>
        <w:t xml:space="preserve">предложения, синтаксический), оценивать правильность </w:t>
      </w:r>
      <w:r w:rsidRPr="00802500">
        <w:rPr>
          <w:rFonts w:ascii="Times New Roman" w:hAnsi="Times New Roman" w:cs="Times New Roman"/>
          <w:sz w:val="24"/>
          <w:szCs w:val="24"/>
        </w:rPr>
        <w:t>разбора;</w:t>
      </w:r>
    </w:p>
    <w:p w:rsidR="00540C6F" w:rsidRPr="00802500" w:rsidRDefault="00540C6F" w:rsidP="00540C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z w:val="24"/>
          <w:szCs w:val="24"/>
        </w:rPr>
        <w:t>различать простые и сложные предложения.</w:t>
      </w:r>
    </w:p>
    <w:p w:rsidR="00540C6F" w:rsidRPr="00802500" w:rsidRDefault="00540C6F" w:rsidP="00540C6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2500">
        <w:rPr>
          <w:rFonts w:ascii="Times New Roman" w:hAnsi="Times New Roman" w:cs="Times New Roman"/>
          <w:b/>
          <w:sz w:val="24"/>
          <w:szCs w:val="24"/>
        </w:rPr>
        <w:t>Содержательная линия «Орфография и пунктуация»</w:t>
      </w:r>
    </w:p>
    <w:p w:rsidR="00540C6F" w:rsidRPr="00802500" w:rsidRDefault="00540C6F" w:rsidP="00540C6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500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540C6F" w:rsidRPr="00802500" w:rsidRDefault="00540C6F" w:rsidP="00540C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z w:val="24"/>
          <w:szCs w:val="24"/>
        </w:rPr>
        <w:t>применять правила правописания (в объеме содержания курса);</w:t>
      </w:r>
    </w:p>
    <w:p w:rsidR="00540C6F" w:rsidRPr="00802500" w:rsidRDefault="00540C6F" w:rsidP="00540C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z w:val="24"/>
          <w:szCs w:val="24"/>
        </w:rPr>
        <w:t>определять (уточнять) написание слова по орфографическому словарю учебника;</w:t>
      </w:r>
    </w:p>
    <w:p w:rsidR="00540C6F" w:rsidRPr="00802500" w:rsidRDefault="00540C6F" w:rsidP="00540C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z w:val="24"/>
          <w:szCs w:val="24"/>
        </w:rPr>
        <w:t>безошибочно списывать текст объемом 80 − 90 слов;</w:t>
      </w:r>
    </w:p>
    <w:p w:rsidR="00540C6F" w:rsidRPr="00802500" w:rsidRDefault="00540C6F" w:rsidP="00540C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z w:val="24"/>
          <w:szCs w:val="24"/>
        </w:rPr>
        <w:t>писать под диктовку тексты объемом 75 − 80 слов в соответствии с изученными правилами правописания;</w:t>
      </w:r>
    </w:p>
    <w:p w:rsidR="00540C6F" w:rsidRPr="00802500" w:rsidRDefault="00540C6F" w:rsidP="00540C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z w:val="24"/>
          <w:szCs w:val="24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540C6F" w:rsidRPr="00802500" w:rsidRDefault="00540C6F" w:rsidP="00540C6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500">
        <w:rPr>
          <w:rFonts w:ascii="Times New Roman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540C6F" w:rsidRPr="00802500" w:rsidRDefault="00540C6F" w:rsidP="00540C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z w:val="24"/>
          <w:szCs w:val="24"/>
        </w:rPr>
        <w:t>осознавать место возможного возникновения орфографической ошибки;</w:t>
      </w:r>
    </w:p>
    <w:p w:rsidR="00540C6F" w:rsidRPr="00802500" w:rsidRDefault="00540C6F" w:rsidP="00540C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z w:val="24"/>
          <w:szCs w:val="24"/>
        </w:rPr>
        <w:t>подбирать примеры с определенной орфограммой;</w:t>
      </w:r>
    </w:p>
    <w:p w:rsidR="00540C6F" w:rsidRPr="00802500" w:rsidRDefault="00540C6F" w:rsidP="00540C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pacing w:val="2"/>
          <w:sz w:val="24"/>
          <w:szCs w:val="24"/>
        </w:rPr>
        <w:t>при составлении собственных текстов перефразиро</w:t>
      </w:r>
      <w:r w:rsidRPr="00802500">
        <w:rPr>
          <w:rFonts w:ascii="Times New Roman" w:hAnsi="Times New Roman" w:cs="Times New Roman"/>
          <w:sz w:val="24"/>
          <w:szCs w:val="24"/>
        </w:rPr>
        <w:t xml:space="preserve">вать </w:t>
      </w:r>
      <w:proofErr w:type="gramStart"/>
      <w:r w:rsidRPr="00802500">
        <w:rPr>
          <w:rFonts w:ascii="Times New Roman" w:hAnsi="Times New Roman" w:cs="Times New Roman"/>
          <w:sz w:val="24"/>
          <w:szCs w:val="24"/>
        </w:rPr>
        <w:t>записываемое</w:t>
      </w:r>
      <w:proofErr w:type="gramEnd"/>
      <w:r w:rsidRPr="00802500">
        <w:rPr>
          <w:rFonts w:ascii="Times New Roman" w:hAnsi="Times New Roman" w:cs="Times New Roman"/>
          <w:sz w:val="24"/>
          <w:szCs w:val="24"/>
        </w:rPr>
        <w:t>, чтобы избежать орфографических и пунктуационных ошибок;</w:t>
      </w:r>
    </w:p>
    <w:p w:rsidR="00540C6F" w:rsidRPr="00802500" w:rsidRDefault="00540C6F" w:rsidP="00540C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z w:val="24"/>
          <w:szCs w:val="24"/>
        </w:rPr>
        <w:t>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работах.</w:t>
      </w:r>
    </w:p>
    <w:p w:rsidR="00540C6F" w:rsidRPr="00802500" w:rsidRDefault="00540C6F" w:rsidP="00540C6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2500">
        <w:rPr>
          <w:rFonts w:ascii="Times New Roman" w:hAnsi="Times New Roman" w:cs="Times New Roman"/>
          <w:b/>
          <w:sz w:val="24"/>
          <w:szCs w:val="24"/>
        </w:rPr>
        <w:lastRenderedPageBreak/>
        <w:t>Содержательная линия «Развитие речи»</w:t>
      </w:r>
    </w:p>
    <w:p w:rsidR="00540C6F" w:rsidRPr="00802500" w:rsidRDefault="00540C6F" w:rsidP="00540C6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500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540C6F" w:rsidRPr="00802500" w:rsidRDefault="00540C6F" w:rsidP="00540C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z w:val="24"/>
          <w:szCs w:val="24"/>
        </w:rPr>
        <w:t>оценивать правильность (уместность) выбора языковых</w:t>
      </w:r>
      <w:r w:rsidRPr="00802500">
        <w:rPr>
          <w:rFonts w:ascii="Times New Roman" w:hAnsi="Times New Roman" w:cs="Times New Roman"/>
          <w:sz w:val="24"/>
          <w:szCs w:val="24"/>
        </w:rPr>
        <w:br/>
        <w:t>и неязыковых средств устного общения на уроке, в школе,</w:t>
      </w:r>
      <w:r w:rsidRPr="00802500">
        <w:rPr>
          <w:rFonts w:ascii="Times New Roman" w:hAnsi="Times New Roman" w:cs="Times New Roman"/>
          <w:sz w:val="24"/>
          <w:szCs w:val="24"/>
        </w:rPr>
        <w:br/>
        <w:t>в быту, со знакомыми и незнакомыми, с людьми разного возраста;</w:t>
      </w:r>
    </w:p>
    <w:p w:rsidR="00540C6F" w:rsidRPr="00802500" w:rsidRDefault="00540C6F" w:rsidP="00540C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z w:val="24"/>
          <w:szCs w:val="24"/>
        </w:rPr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540C6F" w:rsidRPr="00802500" w:rsidRDefault="00540C6F" w:rsidP="00540C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z w:val="24"/>
          <w:szCs w:val="24"/>
        </w:rPr>
        <w:t>выражать собственное мнение и аргументировать его;</w:t>
      </w:r>
    </w:p>
    <w:p w:rsidR="00540C6F" w:rsidRPr="00802500" w:rsidRDefault="00540C6F" w:rsidP="00540C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z w:val="24"/>
          <w:szCs w:val="24"/>
        </w:rPr>
        <w:t>самостоятельно озаглавливать текст;</w:t>
      </w:r>
    </w:p>
    <w:p w:rsidR="00540C6F" w:rsidRPr="00802500" w:rsidRDefault="00540C6F" w:rsidP="00540C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z w:val="24"/>
          <w:szCs w:val="24"/>
        </w:rPr>
        <w:t>составлять план текста;</w:t>
      </w:r>
    </w:p>
    <w:p w:rsidR="00540C6F" w:rsidRPr="00802500" w:rsidRDefault="00540C6F" w:rsidP="00540C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z w:val="24"/>
          <w:szCs w:val="24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540C6F" w:rsidRPr="00802500" w:rsidRDefault="00540C6F" w:rsidP="00540C6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500">
        <w:rPr>
          <w:rFonts w:ascii="Times New Roman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540C6F" w:rsidRPr="00802500" w:rsidRDefault="00540C6F" w:rsidP="00540C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z w:val="24"/>
          <w:szCs w:val="24"/>
        </w:rPr>
        <w:t>создавать тексты по предложенному заголовку;</w:t>
      </w:r>
    </w:p>
    <w:p w:rsidR="00540C6F" w:rsidRPr="00802500" w:rsidRDefault="00540C6F" w:rsidP="00540C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z w:val="24"/>
          <w:szCs w:val="24"/>
        </w:rPr>
        <w:t>подробно или выборочно пересказывать текст;</w:t>
      </w:r>
    </w:p>
    <w:p w:rsidR="00540C6F" w:rsidRPr="00802500" w:rsidRDefault="00540C6F" w:rsidP="00540C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z w:val="24"/>
          <w:szCs w:val="24"/>
        </w:rPr>
        <w:t>пересказывать текст от другого лица;</w:t>
      </w:r>
    </w:p>
    <w:p w:rsidR="00540C6F" w:rsidRPr="00802500" w:rsidRDefault="00540C6F" w:rsidP="00540C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z w:val="24"/>
          <w:szCs w:val="24"/>
        </w:rPr>
        <w:t>составлять устный рассказ на определенную тему с использованием разных типов речи: описание, повествование, рассуждение;</w:t>
      </w:r>
    </w:p>
    <w:p w:rsidR="00540C6F" w:rsidRPr="00802500" w:rsidRDefault="00540C6F" w:rsidP="00540C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z w:val="24"/>
          <w:szCs w:val="24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540C6F" w:rsidRPr="00802500" w:rsidRDefault="00540C6F" w:rsidP="00540C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z w:val="24"/>
          <w:szCs w:val="24"/>
        </w:rPr>
        <w:t>корректировать тексты, в которых допущены нарушения культуры речи;</w:t>
      </w:r>
    </w:p>
    <w:p w:rsidR="00540C6F" w:rsidRPr="00802500" w:rsidRDefault="00540C6F" w:rsidP="00540C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2500">
        <w:rPr>
          <w:rFonts w:ascii="Times New Roman" w:hAnsi="Times New Roman" w:cs="Times New Roman"/>
          <w:sz w:val="24"/>
          <w:szCs w:val="24"/>
        </w:rPr>
        <w:t>анализировать последовательность собственных действий при работе над изложениями и сочинениями и со</w:t>
      </w:r>
      <w:r w:rsidRPr="00802500">
        <w:rPr>
          <w:rFonts w:ascii="Times New Roman" w:hAnsi="Times New Roman" w:cs="Times New Roman"/>
          <w:spacing w:val="2"/>
          <w:sz w:val="24"/>
          <w:szCs w:val="24"/>
        </w:rPr>
        <w:t xml:space="preserve">относить их с разработанным алгоритмом; оценивать </w:t>
      </w:r>
      <w:r w:rsidRPr="00802500">
        <w:rPr>
          <w:rFonts w:ascii="Times New Roman" w:hAnsi="Times New Roman" w:cs="Times New Roman"/>
          <w:sz w:val="24"/>
          <w:szCs w:val="24"/>
        </w:rPr>
        <w:t>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  <w:proofErr w:type="gramEnd"/>
    </w:p>
    <w:p w:rsidR="00540C6F" w:rsidRPr="00802500" w:rsidRDefault="00540C6F" w:rsidP="00540C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500">
        <w:rPr>
          <w:rFonts w:ascii="Times New Roman" w:hAnsi="Times New Roman" w:cs="Times New Roman"/>
          <w:spacing w:val="2"/>
          <w:sz w:val="24"/>
          <w:szCs w:val="24"/>
        </w:rPr>
        <w:t>соблюдать нормы речевого взаимодействия при интерактивном общении (</w:t>
      </w:r>
      <w:proofErr w:type="spellStart"/>
      <w:r w:rsidRPr="00802500">
        <w:rPr>
          <w:rFonts w:ascii="Times New Roman" w:hAnsi="Times New Roman" w:cs="Times New Roman"/>
          <w:spacing w:val="2"/>
          <w:sz w:val="24"/>
          <w:szCs w:val="24"/>
        </w:rPr>
        <w:t>sms­сообщения</w:t>
      </w:r>
      <w:proofErr w:type="spellEnd"/>
      <w:r w:rsidRPr="00802500">
        <w:rPr>
          <w:rFonts w:ascii="Times New Roman" w:hAnsi="Times New Roman" w:cs="Times New Roman"/>
          <w:spacing w:val="2"/>
          <w:sz w:val="24"/>
          <w:szCs w:val="24"/>
        </w:rPr>
        <w:t>, электронная по</w:t>
      </w:r>
      <w:r w:rsidRPr="00802500">
        <w:rPr>
          <w:rFonts w:ascii="Times New Roman" w:hAnsi="Times New Roman" w:cs="Times New Roman"/>
          <w:sz w:val="24"/>
          <w:szCs w:val="24"/>
        </w:rPr>
        <w:t xml:space="preserve">чта, Интернет и другие </w:t>
      </w:r>
      <w:proofErr w:type="gramStart"/>
      <w:r w:rsidRPr="00802500">
        <w:rPr>
          <w:rFonts w:ascii="Times New Roman" w:hAnsi="Times New Roman" w:cs="Times New Roman"/>
          <w:sz w:val="24"/>
          <w:szCs w:val="24"/>
        </w:rPr>
        <w:t>виды</w:t>
      </w:r>
      <w:proofErr w:type="gramEnd"/>
      <w:r w:rsidRPr="00802500">
        <w:rPr>
          <w:rFonts w:ascii="Times New Roman" w:hAnsi="Times New Roman" w:cs="Times New Roman"/>
          <w:sz w:val="24"/>
          <w:szCs w:val="24"/>
        </w:rPr>
        <w:t xml:space="preserve"> и способы связи).</w:t>
      </w:r>
    </w:p>
    <w:p w:rsidR="00540C6F" w:rsidRPr="00802500" w:rsidRDefault="00540C6F" w:rsidP="00540C6F">
      <w:pPr>
        <w:spacing w:after="0"/>
        <w:jc w:val="both"/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</w:pPr>
    </w:p>
    <w:p w:rsidR="00540C6F" w:rsidRPr="007D7F95" w:rsidRDefault="00540C6F" w:rsidP="00540C6F">
      <w:pPr>
        <w:pStyle w:val="Default"/>
      </w:pPr>
      <w:r w:rsidRPr="007D7F95">
        <w:rPr>
          <w:b/>
          <w:bCs/>
        </w:rPr>
        <w:t xml:space="preserve">3. Место предмета в учебном плане школы. </w:t>
      </w:r>
    </w:p>
    <w:p w:rsidR="00540C6F" w:rsidRDefault="00540C6F" w:rsidP="00540C6F">
      <w:pPr>
        <w:pStyle w:val="Default"/>
        <w:ind w:firstLine="709"/>
        <w:jc w:val="both"/>
      </w:pPr>
      <w:r w:rsidRPr="007D7F95">
        <w:t>Рабочая программа разрабо</w:t>
      </w:r>
      <w:r>
        <w:t xml:space="preserve">тана на основе учебного плана МАОУ </w:t>
      </w:r>
      <w:proofErr w:type="spellStart"/>
      <w:r>
        <w:t>Городищенской</w:t>
      </w:r>
      <w:proofErr w:type="spellEnd"/>
      <w:r>
        <w:t xml:space="preserve"> СОШ</w:t>
      </w:r>
      <w:r w:rsidRPr="007D7F95">
        <w:t xml:space="preserve">, в соответствии с которым на изучение учебного предмета русский язык </w:t>
      </w:r>
      <w:r>
        <w:t xml:space="preserve">начальной </w:t>
      </w:r>
      <w:r w:rsidRPr="007D7F95">
        <w:t>школ</w:t>
      </w:r>
      <w:r>
        <w:t xml:space="preserve">ы отводится </w:t>
      </w:r>
      <w:r w:rsidRPr="00802500">
        <w:rPr>
          <w:rFonts w:eastAsia="Andale Sans UI"/>
          <w:b/>
          <w:iCs/>
          <w:kern w:val="1"/>
        </w:rPr>
        <w:t>540</w:t>
      </w:r>
      <w:r>
        <w:t xml:space="preserve"> ч., в том числе: в 1 классе — 132 ч, во 2 классе — 136 ч, в 3 классе — 136 ч, в 4 классе — 136 ч. </w:t>
      </w:r>
    </w:p>
    <w:p w:rsidR="00540C6F" w:rsidRDefault="00540C6F" w:rsidP="00540C6F">
      <w:pPr>
        <w:pStyle w:val="Default"/>
        <w:jc w:val="both"/>
      </w:pPr>
    </w:p>
    <w:p w:rsidR="00540C6F" w:rsidRPr="007D7F95" w:rsidRDefault="00540C6F" w:rsidP="00540C6F">
      <w:pPr>
        <w:pStyle w:val="Default"/>
      </w:pPr>
      <w:r w:rsidRPr="007D7F95">
        <w:rPr>
          <w:b/>
          <w:bCs/>
        </w:rPr>
        <w:t xml:space="preserve">4. Тематическое планирование с указанием количества часов, отводимых на освоение каждой темы: </w:t>
      </w:r>
    </w:p>
    <w:tbl>
      <w:tblPr>
        <w:tblpPr w:leftFromText="180" w:rightFromText="180" w:vertAnchor="text" w:horzAnchor="margin" w:tblpX="474" w:tblpY="155"/>
        <w:tblW w:w="11986" w:type="dxa"/>
        <w:tblLayout w:type="fixed"/>
        <w:tblLook w:val="0000"/>
      </w:tblPr>
      <w:tblGrid>
        <w:gridCol w:w="1101"/>
        <w:gridCol w:w="5953"/>
        <w:gridCol w:w="2268"/>
        <w:gridCol w:w="2664"/>
      </w:tblGrid>
      <w:tr w:rsidR="00540C6F" w:rsidRPr="00802500" w:rsidTr="00B76E2B">
        <w:trPr>
          <w:gridAfter w:val="1"/>
          <w:wAfter w:w="2664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C6F" w:rsidRPr="00802500" w:rsidRDefault="00540C6F" w:rsidP="00B76E2B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C6F" w:rsidRPr="00802500" w:rsidRDefault="00540C6F" w:rsidP="00B76E2B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hAnsi="Times New Roman" w:cs="Times New Roman"/>
                <w:b/>
                <w:sz w:val="24"/>
                <w:szCs w:val="24"/>
              </w:rPr>
              <w:t>Тема, раздел темы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C6F" w:rsidRPr="00802500" w:rsidRDefault="00540C6F" w:rsidP="00B76E2B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40C6F" w:rsidRPr="00802500" w:rsidTr="00B76E2B">
        <w:trPr>
          <w:gridAfter w:val="1"/>
          <w:wAfter w:w="2664" w:type="dxa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40C6F" w:rsidRPr="00802500" w:rsidRDefault="00540C6F" w:rsidP="00B76E2B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0C6F" w:rsidRPr="00802500" w:rsidRDefault="00540C6F" w:rsidP="00B76E2B">
            <w:pPr>
              <w:widowControl w:val="0"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Обучение грамоте</w:t>
            </w:r>
            <w:r w:rsidRPr="00802500">
              <w:rPr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C6F" w:rsidRPr="00802500" w:rsidRDefault="00540C6F" w:rsidP="00B76E2B">
            <w:pPr>
              <w:widowControl w:val="0"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93</w:t>
            </w:r>
          </w:p>
        </w:tc>
      </w:tr>
      <w:tr w:rsidR="00540C6F" w:rsidRPr="00802500" w:rsidTr="00B76E2B">
        <w:trPr>
          <w:gridAfter w:val="1"/>
          <w:wAfter w:w="2664" w:type="dxa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40C6F" w:rsidRPr="00802500" w:rsidRDefault="00540C6F" w:rsidP="00B76E2B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0C6F" w:rsidRPr="00802500" w:rsidRDefault="00540C6F" w:rsidP="00B76E2B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025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Наша речь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C6F" w:rsidRPr="00802500" w:rsidRDefault="00540C6F" w:rsidP="00B76E2B">
            <w:pPr>
              <w:widowControl w:val="0"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2</w:t>
            </w:r>
          </w:p>
        </w:tc>
      </w:tr>
      <w:tr w:rsidR="00540C6F" w:rsidRPr="00802500" w:rsidTr="00B76E2B">
        <w:trPr>
          <w:gridAfter w:val="1"/>
          <w:wAfter w:w="2664" w:type="dxa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40C6F" w:rsidRPr="00802500" w:rsidRDefault="00540C6F" w:rsidP="00B76E2B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40C6F" w:rsidRPr="00802500" w:rsidRDefault="00540C6F" w:rsidP="00B76E2B">
            <w:pPr>
              <w:widowControl w:val="0"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Текст, предложение, диалог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C6F" w:rsidRPr="00802500" w:rsidRDefault="00540C6F" w:rsidP="00B76E2B">
            <w:pPr>
              <w:widowControl w:val="0"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3</w:t>
            </w:r>
          </w:p>
        </w:tc>
      </w:tr>
      <w:tr w:rsidR="00540C6F" w:rsidRPr="00802500" w:rsidTr="00B76E2B">
        <w:trPr>
          <w:gridAfter w:val="1"/>
          <w:wAfter w:w="2664" w:type="dxa"/>
          <w:trHeight w:val="311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40C6F" w:rsidRPr="00802500" w:rsidRDefault="00540C6F" w:rsidP="00B76E2B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540C6F" w:rsidRPr="00802500" w:rsidRDefault="00540C6F" w:rsidP="00B76E2B">
            <w:pPr>
              <w:widowControl w:val="0"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Слова, слова, слова…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C6F" w:rsidRPr="00802500" w:rsidRDefault="00540C6F" w:rsidP="00B76E2B">
            <w:pPr>
              <w:widowControl w:val="0"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3</w:t>
            </w:r>
          </w:p>
        </w:tc>
      </w:tr>
      <w:tr w:rsidR="00540C6F" w:rsidRPr="00802500" w:rsidTr="00B76E2B">
        <w:tc>
          <w:tcPr>
            <w:tcW w:w="11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40C6F" w:rsidRPr="00802500" w:rsidRDefault="00540C6F" w:rsidP="00B76E2B">
            <w:pPr>
              <w:widowControl w:val="0"/>
              <w:tabs>
                <w:tab w:val="left" w:pos="1025"/>
              </w:tabs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0C6F" w:rsidRPr="00802500" w:rsidRDefault="00540C6F" w:rsidP="00B76E2B">
            <w:pPr>
              <w:widowControl w:val="0"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Слово и слог. Ударение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C6F" w:rsidRPr="00802500" w:rsidRDefault="00540C6F" w:rsidP="00B76E2B">
            <w:pPr>
              <w:widowControl w:val="0"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64" w:type="dxa"/>
          </w:tcPr>
          <w:p w:rsidR="00540C6F" w:rsidRPr="00802500" w:rsidRDefault="00540C6F" w:rsidP="00B76E2B">
            <w:pPr>
              <w:widowControl w:val="0"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</w:tr>
      <w:tr w:rsidR="00540C6F" w:rsidRPr="00802500" w:rsidTr="00B76E2B">
        <w:trPr>
          <w:gridAfter w:val="1"/>
          <w:wAfter w:w="2664" w:type="dxa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40C6F" w:rsidRPr="00802500" w:rsidRDefault="00540C6F" w:rsidP="00B76E2B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0C6F" w:rsidRPr="00802500" w:rsidRDefault="00540C6F" w:rsidP="00B76E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25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Звуки и буквы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C6F" w:rsidRPr="00802500" w:rsidRDefault="00540C6F" w:rsidP="00B76E2B">
            <w:pPr>
              <w:widowControl w:val="0"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24</w:t>
            </w:r>
          </w:p>
        </w:tc>
      </w:tr>
      <w:tr w:rsidR="00540C6F" w:rsidRPr="00802500" w:rsidTr="00B76E2B">
        <w:trPr>
          <w:gridAfter w:val="1"/>
          <w:wAfter w:w="2664" w:type="dxa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40C6F" w:rsidRPr="00802500" w:rsidRDefault="00540C6F" w:rsidP="00B76E2B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0C6F" w:rsidRPr="00802500" w:rsidRDefault="00540C6F" w:rsidP="00B76E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25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C6F" w:rsidRPr="00802500" w:rsidRDefault="00540C6F" w:rsidP="00B76E2B">
            <w:pPr>
              <w:widowControl w:val="0"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1</w:t>
            </w:r>
          </w:p>
        </w:tc>
      </w:tr>
      <w:tr w:rsidR="00540C6F" w:rsidRPr="00802500" w:rsidTr="00B76E2B">
        <w:trPr>
          <w:gridAfter w:val="1"/>
          <w:wAfter w:w="2664" w:type="dxa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0C6F" w:rsidRPr="00802500" w:rsidRDefault="00540C6F" w:rsidP="00B76E2B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40C6F" w:rsidRPr="00802500" w:rsidRDefault="00540C6F" w:rsidP="00B76E2B">
            <w:pPr>
              <w:widowControl w:val="0"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C6F" w:rsidRPr="00802500" w:rsidRDefault="00540C6F" w:rsidP="00B76E2B">
            <w:pPr>
              <w:widowControl w:val="0"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  <w:t>132</w:t>
            </w:r>
          </w:p>
        </w:tc>
      </w:tr>
      <w:tr w:rsidR="00540C6F" w:rsidRPr="00802500" w:rsidTr="00B76E2B">
        <w:trPr>
          <w:gridAfter w:val="1"/>
          <w:wAfter w:w="2664" w:type="dxa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40C6F" w:rsidRPr="00802500" w:rsidRDefault="00540C6F" w:rsidP="00B76E2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Arial Narrow"/>
                <w:b/>
                <w:color w:val="000000"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40C6F" w:rsidRPr="00802500" w:rsidRDefault="00540C6F" w:rsidP="00B76E2B">
            <w:pPr>
              <w:widowControl w:val="0"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Наша речь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C6F" w:rsidRPr="00802500" w:rsidRDefault="00540C6F" w:rsidP="00B76E2B">
            <w:pPr>
              <w:widowControl w:val="0"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3</w:t>
            </w:r>
          </w:p>
        </w:tc>
      </w:tr>
      <w:tr w:rsidR="00540C6F" w:rsidRPr="00802500" w:rsidTr="00B76E2B">
        <w:trPr>
          <w:gridAfter w:val="1"/>
          <w:wAfter w:w="2664" w:type="dxa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40C6F" w:rsidRPr="00802500" w:rsidRDefault="00540C6F" w:rsidP="00B76E2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40C6F" w:rsidRPr="00802500" w:rsidRDefault="00540C6F" w:rsidP="00B76E2B">
            <w:pPr>
              <w:widowControl w:val="0"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Текст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C6F" w:rsidRPr="00802500" w:rsidRDefault="00540C6F" w:rsidP="00B76E2B">
            <w:pPr>
              <w:widowControl w:val="0"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4</w:t>
            </w:r>
          </w:p>
        </w:tc>
      </w:tr>
      <w:tr w:rsidR="00540C6F" w:rsidRPr="00802500" w:rsidTr="00B76E2B">
        <w:trPr>
          <w:gridAfter w:val="1"/>
          <w:wAfter w:w="2664" w:type="dxa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40C6F" w:rsidRPr="00802500" w:rsidRDefault="00540C6F" w:rsidP="00B76E2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Arial Narrow"/>
                <w:color w:val="000000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40C6F" w:rsidRPr="00802500" w:rsidRDefault="00540C6F" w:rsidP="00B76E2B">
            <w:pPr>
              <w:widowControl w:val="0"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Предложение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C6F" w:rsidRPr="00802500" w:rsidRDefault="00540C6F" w:rsidP="00B76E2B">
            <w:pPr>
              <w:widowControl w:val="0"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9</w:t>
            </w:r>
          </w:p>
        </w:tc>
      </w:tr>
      <w:tr w:rsidR="00540C6F" w:rsidRPr="00802500" w:rsidTr="00B76E2B">
        <w:trPr>
          <w:gridAfter w:val="1"/>
          <w:wAfter w:w="2664" w:type="dxa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40C6F" w:rsidRPr="00802500" w:rsidRDefault="00540C6F" w:rsidP="00B76E2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Arial Narrow"/>
                <w:color w:val="000000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0C6F" w:rsidRPr="00802500" w:rsidRDefault="00540C6F" w:rsidP="00B76E2B">
            <w:pPr>
              <w:widowControl w:val="0"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Слова, слова, слова…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0C6F" w:rsidRPr="00802500" w:rsidRDefault="00540C6F" w:rsidP="00B76E2B">
            <w:pPr>
              <w:widowControl w:val="0"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18</w:t>
            </w:r>
          </w:p>
        </w:tc>
      </w:tr>
      <w:tr w:rsidR="00540C6F" w:rsidRPr="00802500" w:rsidTr="00B76E2B">
        <w:trPr>
          <w:gridAfter w:val="1"/>
          <w:wAfter w:w="2664" w:type="dxa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40C6F" w:rsidRPr="00802500" w:rsidRDefault="00540C6F" w:rsidP="00B76E2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Arial Narrow"/>
                <w:color w:val="000000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0C6F" w:rsidRPr="00802500" w:rsidRDefault="00540C6F" w:rsidP="00B76E2B">
            <w:pPr>
              <w:widowControl w:val="0"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Звуки и буквы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0C6F" w:rsidRPr="00802500" w:rsidRDefault="00540C6F" w:rsidP="00B76E2B">
            <w:pPr>
              <w:widowControl w:val="0"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26</w:t>
            </w:r>
          </w:p>
        </w:tc>
      </w:tr>
      <w:tr w:rsidR="00540C6F" w:rsidRPr="00802500" w:rsidTr="00B76E2B">
        <w:trPr>
          <w:gridAfter w:val="1"/>
          <w:wAfter w:w="2664" w:type="dxa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40C6F" w:rsidRPr="00802500" w:rsidRDefault="00540C6F" w:rsidP="00B76E2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Arial Narrow"/>
                <w:color w:val="000000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0C6F" w:rsidRPr="00802500" w:rsidRDefault="00540C6F" w:rsidP="00B76E2B">
            <w:pPr>
              <w:widowControl w:val="0"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Правописание буквосочетаний с шипящими звуками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0C6F" w:rsidRPr="00802500" w:rsidRDefault="00540C6F" w:rsidP="00B76E2B">
            <w:pPr>
              <w:widowControl w:val="0"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25</w:t>
            </w:r>
          </w:p>
        </w:tc>
      </w:tr>
      <w:tr w:rsidR="00540C6F" w:rsidRPr="00802500" w:rsidTr="00B76E2B">
        <w:trPr>
          <w:gridAfter w:val="1"/>
          <w:wAfter w:w="2664" w:type="dxa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40C6F" w:rsidRPr="00802500" w:rsidRDefault="00540C6F" w:rsidP="00B76E2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Arial Narrow"/>
                <w:color w:val="000000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40C6F" w:rsidRPr="00802500" w:rsidRDefault="00540C6F" w:rsidP="00B76E2B">
            <w:pPr>
              <w:widowControl w:val="0"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Части речи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0C6F" w:rsidRPr="00802500" w:rsidRDefault="00540C6F" w:rsidP="00B76E2B">
            <w:pPr>
              <w:widowControl w:val="0"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41</w:t>
            </w:r>
          </w:p>
        </w:tc>
      </w:tr>
      <w:tr w:rsidR="00540C6F" w:rsidRPr="00802500" w:rsidTr="00B76E2B">
        <w:trPr>
          <w:gridAfter w:val="1"/>
          <w:wAfter w:w="2664" w:type="dxa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40C6F" w:rsidRPr="00802500" w:rsidRDefault="00540C6F" w:rsidP="00B76E2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40C6F" w:rsidRPr="00802500" w:rsidRDefault="00540C6F" w:rsidP="00B76E2B">
            <w:pPr>
              <w:widowControl w:val="0"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Повторение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C6F" w:rsidRPr="00802500" w:rsidRDefault="00540C6F" w:rsidP="00B76E2B">
            <w:pPr>
              <w:widowControl w:val="0"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12</w:t>
            </w:r>
          </w:p>
        </w:tc>
      </w:tr>
      <w:tr w:rsidR="00540C6F" w:rsidRPr="00802500" w:rsidTr="00B76E2B">
        <w:trPr>
          <w:gridAfter w:val="1"/>
          <w:wAfter w:w="2664" w:type="dxa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0C6F" w:rsidRPr="00802500" w:rsidRDefault="00540C6F" w:rsidP="00B76E2B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40C6F" w:rsidRPr="00802500" w:rsidRDefault="00540C6F" w:rsidP="00B76E2B">
            <w:pPr>
              <w:widowControl w:val="0"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  <w:t>Итого</w:t>
            </w:r>
            <w:r w:rsidRPr="0080250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C6F" w:rsidRPr="00802500" w:rsidRDefault="00540C6F" w:rsidP="00B76E2B">
            <w:pPr>
              <w:widowControl w:val="0"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  <w:t>136</w:t>
            </w:r>
          </w:p>
        </w:tc>
      </w:tr>
      <w:tr w:rsidR="00540C6F" w:rsidRPr="00802500" w:rsidTr="00B76E2B">
        <w:trPr>
          <w:gridAfter w:val="1"/>
          <w:wAfter w:w="2664" w:type="dxa"/>
        </w:trPr>
        <w:tc>
          <w:tcPr>
            <w:tcW w:w="1101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40C6F" w:rsidRPr="00802500" w:rsidRDefault="00540C6F" w:rsidP="00B76E2B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40C6F" w:rsidRPr="00802500" w:rsidRDefault="00540C6F" w:rsidP="00B76E2B">
            <w:pPr>
              <w:widowControl w:val="0"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Язык и речь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C6F" w:rsidRPr="00802500" w:rsidRDefault="00540C6F" w:rsidP="00B76E2B">
            <w:pPr>
              <w:widowControl w:val="0"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2</w:t>
            </w:r>
          </w:p>
        </w:tc>
      </w:tr>
      <w:tr w:rsidR="00540C6F" w:rsidRPr="00802500" w:rsidTr="00B76E2B">
        <w:trPr>
          <w:gridAfter w:val="1"/>
          <w:wAfter w:w="2664" w:type="dxa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40C6F" w:rsidRPr="00802500" w:rsidRDefault="00540C6F" w:rsidP="00B76E2B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40C6F" w:rsidRPr="00802500" w:rsidRDefault="00540C6F" w:rsidP="00B76E2B">
            <w:pPr>
              <w:widowControl w:val="0"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Текст. Предложение. Словосочетание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C6F" w:rsidRPr="00802500" w:rsidRDefault="00540C6F" w:rsidP="00B76E2B">
            <w:pPr>
              <w:widowControl w:val="0"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 11</w:t>
            </w:r>
          </w:p>
        </w:tc>
      </w:tr>
      <w:tr w:rsidR="00540C6F" w:rsidRPr="00802500" w:rsidTr="00B76E2B">
        <w:trPr>
          <w:gridAfter w:val="1"/>
          <w:wAfter w:w="2664" w:type="dxa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40C6F" w:rsidRPr="00802500" w:rsidRDefault="00540C6F" w:rsidP="00B76E2B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40C6F" w:rsidRPr="00802500" w:rsidRDefault="00540C6F" w:rsidP="00B76E2B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Слово в языке и речи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C6F" w:rsidRPr="00802500" w:rsidRDefault="00540C6F" w:rsidP="00B76E2B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  <w:t>18</w:t>
            </w:r>
          </w:p>
        </w:tc>
      </w:tr>
      <w:tr w:rsidR="00540C6F" w:rsidRPr="00802500" w:rsidTr="00B76E2B">
        <w:trPr>
          <w:gridAfter w:val="1"/>
          <w:wAfter w:w="2664" w:type="dxa"/>
          <w:trHeight w:val="277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40C6F" w:rsidRPr="00802500" w:rsidRDefault="00540C6F" w:rsidP="00B76E2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C6F" w:rsidRPr="00802500" w:rsidRDefault="00540C6F" w:rsidP="00B76E2B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 слова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0C6F" w:rsidRPr="00802500" w:rsidRDefault="00540C6F" w:rsidP="00B76E2B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  <w:t>14</w:t>
            </w:r>
          </w:p>
        </w:tc>
      </w:tr>
      <w:tr w:rsidR="00540C6F" w:rsidRPr="00802500" w:rsidTr="00B76E2B">
        <w:trPr>
          <w:gridAfter w:val="1"/>
          <w:wAfter w:w="2664" w:type="dxa"/>
          <w:trHeight w:val="277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40C6F" w:rsidRPr="00802500" w:rsidRDefault="00540C6F" w:rsidP="00B76E2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C6F" w:rsidRPr="00802500" w:rsidRDefault="00540C6F" w:rsidP="00B76E2B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25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Правописание частей слова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0C6F" w:rsidRPr="00802500" w:rsidRDefault="00540C6F" w:rsidP="00B76E2B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  <w:t>23</w:t>
            </w:r>
          </w:p>
        </w:tc>
      </w:tr>
      <w:tr w:rsidR="00540C6F" w:rsidRPr="00802500" w:rsidTr="00B76E2B">
        <w:trPr>
          <w:gridAfter w:val="1"/>
          <w:wAfter w:w="2664" w:type="dxa"/>
          <w:trHeight w:val="263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40C6F" w:rsidRPr="00802500" w:rsidRDefault="00540C6F" w:rsidP="00B76E2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C6F" w:rsidRPr="00802500" w:rsidRDefault="00540C6F" w:rsidP="00B76E2B">
            <w:pPr>
              <w:widowControl w:val="0"/>
              <w:suppressAutoHyphens/>
              <w:snapToGrid w:val="0"/>
              <w:spacing w:after="0"/>
              <w:jc w:val="both"/>
              <w:rPr>
                <w:b/>
                <w:sz w:val="24"/>
                <w:szCs w:val="24"/>
              </w:rPr>
            </w:pPr>
            <w:r w:rsidRPr="00802500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0C6F" w:rsidRPr="00802500" w:rsidRDefault="00540C6F" w:rsidP="00B76E2B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  <w:t>62</w:t>
            </w:r>
          </w:p>
        </w:tc>
      </w:tr>
      <w:tr w:rsidR="00540C6F" w:rsidRPr="00802500" w:rsidTr="00B76E2B">
        <w:trPr>
          <w:gridAfter w:val="1"/>
          <w:wAfter w:w="2664" w:type="dxa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40C6F" w:rsidRPr="00802500" w:rsidRDefault="00540C6F" w:rsidP="00B76E2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C6F" w:rsidRPr="00802500" w:rsidRDefault="00540C6F" w:rsidP="00B76E2B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0C6F" w:rsidRPr="00802500" w:rsidRDefault="00540C6F" w:rsidP="00B76E2B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  <w:t>6</w:t>
            </w:r>
          </w:p>
        </w:tc>
      </w:tr>
      <w:tr w:rsidR="00540C6F" w:rsidRPr="00802500" w:rsidTr="00B76E2B">
        <w:trPr>
          <w:gridAfter w:val="1"/>
          <w:wAfter w:w="2664" w:type="dxa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0C6F" w:rsidRPr="00802500" w:rsidRDefault="00540C6F" w:rsidP="00B76E2B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0C6F" w:rsidRPr="00802500" w:rsidRDefault="00540C6F" w:rsidP="00B76E2B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  <w:t>Итого</w:t>
            </w:r>
            <w:r w:rsidRPr="0080250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C6F" w:rsidRPr="00802500" w:rsidRDefault="00540C6F" w:rsidP="00B76E2B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b/>
                <w:iCs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Andale Sans UI" w:hAnsi="Times New Roman" w:cs="Times New Roman"/>
                <w:b/>
                <w:iCs/>
                <w:kern w:val="1"/>
                <w:sz w:val="24"/>
                <w:szCs w:val="24"/>
                <w:lang w:eastAsia="en-US"/>
              </w:rPr>
              <w:t>136 ч</w:t>
            </w:r>
          </w:p>
        </w:tc>
      </w:tr>
      <w:tr w:rsidR="00540C6F" w:rsidRPr="00802500" w:rsidTr="00B76E2B">
        <w:trPr>
          <w:gridAfter w:val="1"/>
          <w:wAfter w:w="2664" w:type="dxa"/>
        </w:trPr>
        <w:tc>
          <w:tcPr>
            <w:tcW w:w="1101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40C6F" w:rsidRPr="00802500" w:rsidRDefault="00540C6F" w:rsidP="00B76E2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/>
                <w:iCs/>
                <w:kern w:val="1"/>
                <w:sz w:val="24"/>
                <w:szCs w:val="24"/>
                <w:lang w:eastAsia="en-US"/>
              </w:rPr>
            </w:pPr>
          </w:p>
          <w:p w:rsidR="00540C6F" w:rsidRPr="00802500" w:rsidRDefault="00540C6F" w:rsidP="00B76E2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/>
                <w:iCs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Andale Sans UI" w:hAnsi="Times New Roman" w:cs="Times New Roman"/>
                <w:b/>
                <w:iCs/>
                <w:kern w:val="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40C6F" w:rsidRPr="00802500" w:rsidRDefault="00540C6F" w:rsidP="00B76E2B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  <w:t>Повторение</w:t>
            </w:r>
            <w:r w:rsidRPr="00802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C6F" w:rsidRPr="00802500" w:rsidRDefault="00540C6F" w:rsidP="00B76E2B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  <w:t>9</w:t>
            </w:r>
          </w:p>
        </w:tc>
      </w:tr>
      <w:tr w:rsidR="00540C6F" w:rsidRPr="00802500" w:rsidTr="00B76E2B">
        <w:trPr>
          <w:gridAfter w:val="1"/>
          <w:wAfter w:w="2664" w:type="dxa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40C6F" w:rsidRPr="00802500" w:rsidRDefault="00540C6F" w:rsidP="00B76E2B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40C6F" w:rsidRPr="00802500" w:rsidRDefault="00540C6F" w:rsidP="00B76E2B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  <w:t>Предложение</w:t>
            </w:r>
            <w:r w:rsidRPr="00802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C6F" w:rsidRPr="00802500" w:rsidRDefault="00540C6F" w:rsidP="00B76E2B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  <w:t>6</w:t>
            </w:r>
          </w:p>
        </w:tc>
      </w:tr>
      <w:tr w:rsidR="00540C6F" w:rsidRPr="00802500" w:rsidTr="00B76E2B">
        <w:trPr>
          <w:gridAfter w:val="1"/>
          <w:wAfter w:w="2664" w:type="dxa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40C6F" w:rsidRPr="00802500" w:rsidRDefault="00540C6F" w:rsidP="00B76E2B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0C6F" w:rsidRPr="00802500" w:rsidRDefault="00540C6F" w:rsidP="00B76E2B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2500"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  <w:t>Слово в языке и речи</w:t>
            </w:r>
            <w:r w:rsidRPr="00802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C6F" w:rsidRPr="00802500" w:rsidRDefault="00540C6F" w:rsidP="00B76E2B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  <w:t>17</w:t>
            </w:r>
          </w:p>
        </w:tc>
      </w:tr>
      <w:tr w:rsidR="00540C6F" w:rsidRPr="00802500" w:rsidTr="00B76E2B">
        <w:trPr>
          <w:gridAfter w:val="1"/>
          <w:wAfter w:w="2664" w:type="dxa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40C6F" w:rsidRPr="00802500" w:rsidRDefault="00540C6F" w:rsidP="00B76E2B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0C6F" w:rsidRPr="00802500" w:rsidRDefault="00540C6F" w:rsidP="00B76E2B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2500"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  <w:t>Имя существительное</w:t>
            </w:r>
            <w:r w:rsidRPr="00802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C6F" w:rsidRPr="00802500" w:rsidRDefault="00540C6F" w:rsidP="00B76E2B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  <w:t>33</w:t>
            </w:r>
          </w:p>
        </w:tc>
      </w:tr>
      <w:tr w:rsidR="00540C6F" w:rsidRPr="00802500" w:rsidTr="00B76E2B">
        <w:trPr>
          <w:gridAfter w:val="1"/>
          <w:wAfter w:w="2664" w:type="dxa"/>
          <w:trHeight w:val="217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40C6F" w:rsidRPr="00802500" w:rsidRDefault="00540C6F" w:rsidP="00B76E2B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0C6F" w:rsidRPr="00802500" w:rsidRDefault="00540C6F" w:rsidP="00B76E2B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2500"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  <w:t xml:space="preserve">Имя прилагательное </w:t>
            </w:r>
            <w:r w:rsidRPr="00802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C6F" w:rsidRPr="00802500" w:rsidRDefault="00540C6F" w:rsidP="00B76E2B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  <w:t xml:space="preserve"> 24</w:t>
            </w:r>
          </w:p>
        </w:tc>
      </w:tr>
      <w:tr w:rsidR="00540C6F" w:rsidRPr="00802500" w:rsidTr="00B76E2B">
        <w:trPr>
          <w:gridAfter w:val="1"/>
          <w:wAfter w:w="2664" w:type="dxa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40C6F" w:rsidRPr="00802500" w:rsidRDefault="00540C6F" w:rsidP="00B76E2B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0C6F" w:rsidRPr="00802500" w:rsidRDefault="00540C6F" w:rsidP="00B76E2B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2500"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  <w:t xml:space="preserve">Личные местоимения </w:t>
            </w:r>
            <w:r w:rsidRPr="00802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C6F" w:rsidRPr="00802500" w:rsidRDefault="00540C6F" w:rsidP="00B76E2B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  <w:t>7</w:t>
            </w:r>
          </w:p>
        </w:tc>
      </w:tr>
      <w:tr w:rsidR="00540C6F" w:rsidRPr="00802500" w:rsidTr="00B76E2B">
        <w:trPr>
          <w:gridAfter w:val="1"/>
          <w:wAfter w:w="2664" w:type="dxa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40C6F" w:rsidRPr="00802500" w:rsidRDefault="00540C6F" w:rsidP="00B76E2B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0C6F" w:rsidRPr="00802500" w:rsidRDefault="00540C6F" w:rsidP="00B76E2B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  <w:t>Глагол</w:t>
            </w:r>
            <w:r w:rsidRPr="00802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C6F" w:rsidRPr="00802500" w:rsidRDefault="00540C6F" w:rsidP="00B76E2B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  <w:t>29</w:t>
            </w:r>
          </w:p>
        </w:tc>
      </w:tr>
      <w:tr w:rsidR="00540C6F" w:rsidRPr="00802500" w:rsidTr="00B76E2B">
        <w:trPr>
          <w:gridAfter w:val="1"/>
          <w:wAfter w:w="2664" w:type="dxa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40C6F" w:rsidRPr="00802500" w:rsidRDefault="00540C6F" w:rsidP="00B76E2B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0C6F" w:rsidRPr="00802500" w:rsidRDefault="00540C6F" w:rsidP="00B76E2B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  <w:t xml:space="preserve">Повторение </w:t>
            </w:r>
            <w:r w:rsidRPr="00802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C6F" w:rsidRPr="00802500" w:rsidRDefault="00540C6F" w:rsidP="00B76E2B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  <w:t>11</w:t>
            </w:r>
          </w:p>
        </w:tc>
      </w:tr>
      <w:tr w:rsidR="00540C6F" w:rsidRPr="00802500" w:rsidTr="00B76E2B">
        <w:trPr>
          <w:gridAfter w:val="1"/>
          <w:wAfter w:w="2664" w:type="dxa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C6F" w:rsidRPr="00802500" w:rsidRDefault="00540C6F" w:rsidP="00B76E2B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C6F" w:rsidRPr="00802500" w:rsidRDefault="00540C6F" w:rsidP="00B76E2B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Andale Sans UI" w:hAnsi="Times New Roman" w:cs="Times New Roman"/>
                <w:b/>
                <w:iCs/>
                <w:kern w:val="1"/>
                <w:sz w:val="24"/>
                <w:szCs w:val="24"/>
                <w:lang w:eastAsia="en-US"/>
              </w:rPr>
              <w:t>Итого</w:t>
            </w:r>
            <w:r w:rsidRPr="00802500"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0C6F" w:rsidRPr="00802500" w:rsidRDefault="00540C6F" w:rsidP="00B76E2B">
            <w:pPr>
              <w:widowControl w:val="0"/>
              <w:suppressAutoHyphens/>
              <w:snapToGrid w:val="0"/>
              <w:spacing w:after="0"/>
              <w:rPr>
                <w:rFonts w:ascii="Times New Roman" w:eastAsia="Andale Sans UI" w:hAnsi="Times New Roman" w:cs="Times New Roman"/>
                <w:b/>
                <w:iCs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Andale Sans UI" w:hAnsi="Times New Roman" w:cs="Times New Roman"/>
                <w:b/>
                <w:iCs/>
                <w:kern w:val="1"/>
                <w:sz w:val="24"/>
                <w:szCs w:val="24"/>
                <w:lang w:eastAsia="en-US"/>
              </w:rPr>
              <w:tab/>
            </w:r>
            <w:r w:rsidRPr="00802500">
              <w:rPr>
                <w:rFonts w:ascii="Times New Roman" w:eastAsia="Andale Sans UI" w:hAnsi="Times New Roman" w:cs="Times New Roman"/>
                <w:b/>
                <w:iCs/>
                <w:kern w:val="1"/>
                <w:sz w:val="24"/>
                <w:szCs w:val="24"/>
                <w:lang w:eastAsia="en-US"/>
              </w:rPr>
              <w:tab/>
              <w:t>136</w:t>
            </w:r>
          </w:p>
        </w:tc>
      </w:tr>
      <w:tr w:rsidR="00540C6F" w:rsidRPr="00802500" w:rsidTr="00B76E2B">
        <w:trPr>
          <w:gridAfter w:val="1"/>
          <w:wAfter w:w="2664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C6F" w:rsidRPr="00802500" w:rsidRDefault="00540C6F" w:rsidP="00B76E2B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C6F" w:rsidRPr="00802500" w:rsidRDefault="00540C6F" w:rsidP="00B76E2B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b/>
                <w:iCs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Andale Sans UI" w:hAnsi="Times New Roman" w:cs="Times New Roman"/>
                <w:b/>
                <w:iCs/>
                <w:kern w:val="1"/>
                <w:sz w:val="24"/>
                <w:szCs w:val="24"/>
                <w:lang w:eastAsia="en-US"/>
              </w:rPr>
              <w:t>ИТОГО ЗА 1-4 КЛАСС: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C6F" w:rsidRPr="00802500" w:rsidRDefault="00540C6F" w:rsidP="00B76E2B">
            <w:pPr>
              <w:widowControl w:val="0"/>
              <w:tabs>
                <w:tab w:val="left" w:pos="235"/>
                <w:tab w:val="center" w:pos="1317"/>
              </w:tabs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b/>
                <w:iCs/>
                <w:kern w:val="1"/>
                <w:sz w:val="24"/>
                <w:szCs w:val="24"/>
                <w:lang w:eastAsia="en-US"/>
              </w:rPr>
            </w:pPr>
            <w:r w:rsidRPr="00802500">
              <w:rPr>
                <w:rFonts w:ascii="Times New Roman" w:eastAsia="Andale Sans UI" w:hAnsi="Times New Roman" w:cs="Times New Roman"/>
                <w:b/>
                <w:iCs/>
                <w:kern w:val="1"/>
                <w:sz w:val="24"/>
                <w:szCs w:val="24"/>
                <w:lang w:eastAsia="en-US"/>
              </w:rPr>
              <w:t xml:space="preserve"> 540</w:t>
            </w:r>
          </w:p>
        </w:tc>
      </w:tr>
    </w:tbl>
    <w:p w:rsidR="00540C6F" w:rsidRPr="00802500" w:rsidRDefault="00540C6F" w:rsidP="00540C6F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</w:pPr>
    </w:p>
    <w:p w:rsidR="00540C6F" w:rsidRPr="00802500" w:rsidRDefault="00540C6F" w:rsidP="00540C6F">
      <w:pPr>
        <w:tabs>
          <w:tab w:val="left" w:pos="109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40C6F" w:rsidRPr="007D7F95" w:rsidRDefault="00540C6F" w:rsidP="00540C6F">
      <w:pPr>
        <w:pStyle w:val="Default"/>
        <w:jc w:val="both"/>
      </w:pPr>
    </w:p>
    <w:p w:rsidR="00540C6F" w:rsidRPr="00802500" w:rsidRDefault="00540C6F" w:rsidP="00540C6F">
      <w:pPr>
        <w:spacing w:after="0"/>
        <w:jc w:val="both"/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</w:pPr>
    </w:p>
    <w:p w:rsidR="00540C6F" w:rsidRPr="00802500" w:rsidRDefault="00540C6F" w:rsidP="00540C6F">
      <w:pPr>
        <w:spacing w:after="0"/>
        <w:jc w:val="both"/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</w:pPr>
    </w:p>
    <w:p w:rsidR="00540C6F" w:rsidRPr="00802500" w:rsidRDefault="00540C6F" w:rsidP="00540C6F">
      <w:pPr>
        <w:spacing w:after="0"/>
        <w:jc w:val="both"/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</w:pPr>
    </w:p>
    <w:p w:rsidR="00540C6F" w:rsidRPr="00802500" w:rsidRDefault="00540C6F" w:rsidP="00540C6F">
      <w:pPr>
        <w:spacing w:after="0"/>
        <w:jc w:val="both"/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</w:pPr>
    </w:p>
    <w:p w:rsidR="00540C6F" w:rsidRPr="00802500" w:rsidRDefault="00540C6F" w:rsidP="00540C6F">
      <w:pPr>
        <w:spacing w:after="0"/>
        <w:jc w:val="both"/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</w:pPr>
    </w:p>
    <w:p w:rsidR="00540C6F" w:rsidRDefault="00540C6F" w:rsidP="00540C6F">
      <w:pPr>
        <w:spacing w:after="0"/>
        <w:jc w:val="both"/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</w:pPr>
    </w:p>
    <w:p w:rsidR="00875471" w:rsidRPr="005841A2" w:rsidRDefault="00875471" w:rsidP="00875471">
      <w:pPr>
        <w:ind w:left="-108"/>
        <w:rPr>
          <w:rFonts w:eastAsia="Times New Roman"/>
        </w:rPr>
      </w:pPr>
    </w:p>
    <w:p w:rsidR="00875471" w:rsidRDefault="00875471" w:rsidP="00875471"/>
    <w:p w:rsidR="00875471" w:rsidRPr="00875471" w:rsidRDefault="00875471" w:rsidP="00875471"/>
    <w:p w:rsidR="00875471" w:rsidRDefault="00875471" w:rsidP="00875471"/>
    <w:sectPr w:rsidR="00875471" w:rsidSect="00572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D74F7"/>
    <w:multiLevelType w:val="hybridMultilevel"/>
    <w:tmpl w:val="C2329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57175"/>
    <w:multiLevelType w:val="hybridMultilevel"/>
    <w:tmpl w:val="ECA2C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75471"/>
    <w:rsid w:val="00540C6F"/>
    <w:rsid w:val="005727C8"/>
    <w:rsid w:val="005C62D8"/>
    <w:rsid w:val="00875471"/>
    <w:rsid w:val="00DC1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547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87547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Verdana" w:eastAsia="Times New Roman" w:hAnsi="Verdana" w:cs="Times New Roman"/>
      <w:sz w:val="24"/>
      <w:szCs w:val="24"/>
    </w:rPr>
  </w:style>
  <w:style w:type="character" w:customStyle="1" w:styleId="Zag11">
    <w:name w:val="Zag_11"/>
    <w:rsid w:val="00540C6F"/>
  </w:style>
  <w:style w:type="paragraph" w:customStyle="1" w:styleId="ConsPlusNormal">
    <w:name w:val="ConsPlusNormal"/>
    <w:rsid w:val="00540C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1984</Words>
  <Characters>11310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2018-12-20T10:17:00Z</dcterms:created>
  <dcterms:modified xsi:type="dcterms:W3CDTF">2018-12-20T10:57:00Z</dcterms:modified>
</cp:coreProperties>
</file>