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sz w:val="24"/>
          <w:szCs w:val="24"/>
        </w:rPr>
        <w:t>СОШ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16.05.2017 № 3</w:t>
      </w:r>
      <w:r w:rsidRPr="0082207E">
        <w:rPr>
          <w:rFonts w:ascii="Times New Roman" w:hAnsi="Times New Roman" w:cs="Times New Roman"/>
          <w:sz w:val="24"/>
          <w:szCs w:val="24"/>
        </w:rPr>
        <w:t>3/1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C7168D" w:rsidRPr="0082207E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</w:tblGrid>
      <w:tr w:rsidR="00C7168D" w:rsidRPr="00B2529A" w:rsidTr="00FD629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68D" w:rsidRPr="00B2529A" w:rsidRDefault="00C7168D" w:rsidP="00C7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68D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8D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168D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об утверждении основных направлений </w:t>
      </w:r>
      <w:proofErr w:type="spellStart"/>
      <w:r w:rsidRPr="00C5094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 в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</w:t>
      </w:r>
      <w:r w:rsidRPr="00C50948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09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7168D" w:rsidRPr="00C50948" w:rsidRDefault="00C7168D" w:rsidP="00C716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Положение об утверждении основных направлений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Положение)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документом,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работниками и иными лицами,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действовать от имени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1.2.Положение разработано на основе Федерального закона от 25.12.2008 №273-ФЗ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1.3.Нормативными актами, регулирующими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учреждения, являются также Федеральный закон от 05.04.2013№44-ФЗ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нужд»и Федеральный закон от 18 июля 2011 года № 223-ФЗ «О закупках товаров, работ, услуг отдельными видами юридических лиц», Устав МАОУ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Липовской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СОШ, локальные акты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1.4.Положением устанавливаются: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-основные принципы противодействия коррупции в образовательном учреждении;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-правовые и организационные основы предупреждения коррупции в образовательном учреждении борьбы с ней;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-меры, направленные на минимизацию и (или) ликвидацию последствий коррупционных правонарушений в образовательном учреждении.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Основные принципы противодействия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в образовательном учреждении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Противодействие коррупции в образовательном учреждении основывается на следующих принципах: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 действующему законодательству и общепринятым нормам;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-личный пример руководства;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-вовлеченность работников в деятельность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-соразмерность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процедур риску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-эффективность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-ответственность и неотвратимость наказания;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-постоянный контроль и регулярный мониторинг деятельности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C5094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образовательном учреждении определяются должностные лица, ответственные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Задачи, функции 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определяются: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-в нормативных документах, устанавливающих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 трудовых договорах и должностных инструкциях должностных лиц, ответственных за противодействие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 положении о подразделении, ответственном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Указанные должностные лица непосредственно подчиняются руководителю образовательного учреждения, а также наделяются полномочиями, достаточными для проведения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отношении лиц, занимающих руководящие должности в образовательном учреждении. Штатная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должна быть достаточной для выполнения возложенных на них функций.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-разработку и представление на утверждение руководителю образовательного учреждения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и т.д.);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-проведение контрольных мероприятий, направленных на выявление коррупционных правонарушений, совершенных работниками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-организацию проведения оценки коррупционных рисков;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-прием и рассмотрение сообщений о случаях склонения работников к совершению коррупционных правонарушений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учреждения, а также о случаях совершения коррупционных правонарушений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образовательного учреждения по вопросам предупреждения и противодействия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-проведение оценки результатов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руководителю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противодействие коррупции, разрабатывается перечень мероприятий, которые образовательное учреждение будет реализовывать в целях предупреждения и противодействия коррупци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>план мероприятий по профилактике и предупреждению коррупционных правонарушений в образовательном учреждении). Перечень мероприятий зависит от потребностей и возможностей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r w:rsidRPr="00C5094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4.1.Установление обязанностей работников 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образовательного учреждения обязаны: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-воздерживаться от совершения и (или) участия в совершении коррупционных правонарушений в интересах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-воздерживаться от поведения, которое может быть истолковано окружающими как готовность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-незамедлительно информировать непосредственного руководителя образовательного учреждения (либо должностное лицо, ответственное за противодействие коррупции) о случаях склонения к совершению коррупционных правонарушений;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-незамедлительно информировать непосредственного руководителя образовательного учреждения 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работниками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-сообщить непосредственному руководителю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образовательном учреждении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4.2.Оценка коррупционных рисков.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тех, процессов и операций в деятельности образовательного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образовательным учреждением.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-деятельность образовательного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>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-для каждого процесса определяются элементы (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-для каждого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образовательным учреждением или ее отдельными работниками при совершении коррупционного правонарушения;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должности в образовательном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-формируется перечень должностей, связанных с высоким коррупционным риском;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-для каждой критической точки разрабатывается комплекс мер по устранению или минимизации коррупционных рисков. Эти меры включают в себя: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изменение функций, в том числе их перераспределение между структурными подразделениями внутри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образовательного учреждения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4.3.Выявление и урегулирование конфликта интересов.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С целью урегулирования и предотвращения конфликта интересов в деятельности работников в образовательном учреждении разрабатывается и утверждается соответствующее положение либо соответствующий детализированный раздел включается в действующий в учреждении кодекс этики и служебного поведения работников образовательного учреждения (далее - Кодекс этики).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локальный нормативный акт учреждения, устанавливающий порядок выявления и урегулирования конфликта интересов, возникающего у работников образовательного учреждения в ходе выполнения ими трудовых обязанностей. 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4.4.Разработка и внедрение в практику стандартов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направленных на обеспечение добросовестной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целях внедрения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учреждения разрабатывается Кодекс этики.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а также правила служебного поведения и процедуру их внедрения в практику деятельности учреждения.</w:t>
      </w:r>
      <w:proofErr w:type="gramEnd"/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Кодекс этики формируется исходя из потребностей, задач и специфики деятельности учреждения, закрепляет общие ценности, принципы и правила поведения, а также специальные, направленные на регулирование поведения в учреждении.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4.5.Консультирование и обучение работников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должностные лица, ответственные за противодействие коррупции, руководители, иные работники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-обучение при назначении работника на иную более высокую должность, предполагающую исполнение обязанно</w:t>
      </w:r>
      <w:r>
        <w:rPr>
          <w:rFonts w:ascii="Times New Roman" w:hAnsi="Times New Roman" w:cs="Times New Roman"/>
          <w:sz w:val="24"/>
          <w:szCs w:val="24"/>
        </w:rPr>
        <w:t>стей, связанных с предупреждения</w:t>
      </w:r>
      <w:r w:rsidRPr="00C50948">
        <w:rPr>
          <w:rFonts w:ascii="Times New Roman" w:hAnsi="Times New Roman" w:cs="Times New Roman"/>
          <w:sz w:val="24"/>
          <w:szCs w:val="24"/>
        </w:rPr>
        <w:t>ми противодействием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-периодическое обучение работников образовательного учреждения с целью поддержания их знаний и навыков в сфере противодействия коррупции на должном уровне;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-дополнительное обучение в случае выявления пробелов в реализации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должностными лицами, ответственными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4.6.Внутренний контроль и аудит.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аудита, учитывающая требования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политики, реализуемой образовательным учреждением, включает в себя: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-контроль документирования операций хозяйственной деятельности организации;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-проверку экономической обоснованности осуществляемых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сферах коррупционного риска.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</w:t>
      </w: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включает в себя проверку специальных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правил и процедур, а также проверку иных правил и процедур, имеющих опосредованное значение.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связан с обязанностью ведения финансовой (бухгалтерской) отчетности учреждении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-оплата услуг, характер которых не определен либо вызывает сомнения;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-закупки или продажи по ценам, значительно отличающимся от рыночных цен;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-сомнительные платежи наличными.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рамках проводимых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незаконным способом, в том числе в части: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-приобретения, владения или использования имущества, если известно, что оно представляет собой доход от преступлений;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9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C509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5" w:history="1">
        <w:r w:rsidRPr="00C509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C50948">
        <w:rPr>
          <w:rFonts w:ascii="Times New Roman" w:hAnsi="Times New Roman" w:cs="Times New Roman"/>
          <w:sz w:val="24"/>
          <w:szCs w:val="24"/>
        </w:rPr>
        <w:t>. Организации обязаны обеспечивать надлежащую идентификацию личности клиентов,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4.7.Принятие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при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 организациями-контрагентами.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учреждения в коррупционную деятельность и иные недобросовестные практики в ходе отношений с контрагентами в учреждении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участии в коррупционных скандалах. 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и противодействие коррупции, которые применяются в учреждении. Положения о соблюдении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стандартов включаются в договоры, заключаемые с организациями-контрагентами.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мер, в том числе посредством размещения соответствующих сведений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4.8.Взаимодействие с государственными/муниципальными органами,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осуществляющими контрольно-надзорные функции.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государственных/муниципальных органов, реализующих контрольно-надзорные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функции в отношении организации, связано с высокими коррупционными рисками.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На государственных/муниципальных служащих, осуществляющих контрольно-надзорные мероприятия (далее - служащие), распространяется ряд специальных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Работники образовательного учреждения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Работники образовательного учреждения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-предложений о приеме на работу в образовательное учреждение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-предложений о приобретении служащим или членами его семьи акций или иных ценных бумаг организации (или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организаций);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-предложений о передаче в пользование служащему или членам его семьи любой собственности, принадлежащей учреждению (или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нарушении служащими требований к их служебному поведению, при возникновении ситуаций 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4.9.Сотрудничество с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сфере противодействия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известно учреждению, закрепляется за должностным лицом, ответственным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правоохранительных органов при проведении ими инспекционных проверок деятельности образовательного учреждения по вопросам предупреждения и противодействия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Руководство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4.10.Участие в коллективных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принимает участие в коллективных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инициативах, в том числе в форме: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-использования в совместных договорах стандартных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положений;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-публичного отказа от совместной деятельности с лицами (организациями), замешанными в коррупционных преступлениях;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-организации и проведения совместного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4.11.Мониторинг хода и эффективности мер по противодействию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а также выявленных фактов коррупции и способов их устранения.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-обобщение и анализ результатов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экспертизы локальных нормативных документов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-изучение мнения трудового коллектива о состоянии коррупции в учреждении и эффективности принимаемых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-изучение и анализ принимаемых в организации мер по противодействию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-анализ публикаций о коррупции в средствах массовой информации.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должностное лицо, ответственное за противодействие коррупции, предоставляет руководителю учреждения соответствующий отчет о выполнении плана мероприятий по профилактике и предупреждению коррупционных правонарушений в образовательном учреждении (далее - план).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Руководитель учреждения ежеквартально направляет отчет о выполнении плана в структурное подразделение администрации города, являющееся учредителем организации, с целью оценки результатов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учреждения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предложений руководителю учреждения по повышению эффективности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Если по результатам мониторинга возникают сомнения в эффективности реализуемых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мероприятий, в план вносятся изменения.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Пересмотр плана осуществляется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работников образовательного учреждения.</w:t>
      </w:r>
    </w:p>
    <w:p w:rsidR="00C7168D" w:rsidRDefault="00C7168D" w:rsidP="00C7168D"/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AF" w:rsidRPr="00C7168D" w:rsidRDefault="000E76AF" w:rsidP="00C7168D"/>
    <w:sectPr w:rsidR="000E76AF" w:rsidRPr="00C7168D" w:rsidSect="000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9A"/>
    <w:rsid w:val="000E76AF"/>
    <w:rsid w:val="007E210E"/>
    <w:rsid w:val="00B2529A"/>
    <w:rsid w:val="00C7168D"/>
    <w:rsid w:val="00C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8D"/>
  </w:style>
  <w:style w:type="paragraph" w:styleId="2">
    <w:name w:val="heading 2"/>
    <w:basedOn w:val="a"/>
    <w:link w:val="20"/>
    <w:uiPriority w:val="9"/>
    <w:qFormat/>
    <w:rsid w:val="00B2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B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F1524142BE1EF01438BBE389977DE713002F2DE9506814AC33D6E67g117F" TargetMode="External"/><Relationship Id="rId4" Type="http://schemas.openxmlformats.org/officeDocument/2006/relationships/hyperlink" Target="consultantplus://offline/ref=F11F1524142BE1EF01438BBE389977DE713002F2DE9506814AC33D6E67173BC4AE809C85A922CC59g0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2018-04-26T06:14:00Z</dcterms:created>
  <dcterms:modified xsi:type="dcterms:W3CDTF">2018-04-26T07:03:00Z</dcterms:modified>
</cp:coreProperties>
</file>